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2B6B9" w14:textId="3E2E59E3" w:rsidR="008C4457" w:rsidRDefault="00967073" w:rsidP="00967073">
      <w:pPr>
        <w:rPr>
          <w:rFonts w:ascii="Arial" w:hAnsi="Arial" w:cs="Arial"/>
          <w:sz w:val="20"/>
          <w:szCs w:val="20"/>
          <w:lang w:val="en-US"/>
        </w:rPr>
      </w:pPr>
      <w:bookmarkStart w:id="0" w:name="_Hlk187911074"/>
      <w:bookmarkStart w:id="1" w:name="_Hlk187911090"/>
      <w:proofErr w:type="spellStart"/>
      <w:r>
        <w:rPr>
          <w:rFonts w:ascii="Arial" w:hAnsi="Arial" w:cs="Arial"/>
          <w:sz w:val="20"/>
          <w:szCs w:val="20"/>
          <w:lang w:val="en-US"/>
        </w:rPr>
        <w:t>Gümrük</w:t>
      </w:r>
      <w:proofErr w:type="spellEnd"/>
      <w:r>
        <w:rPr>
          <w:rFonts w:ascii="Arial" w:hAnsi="Arial" w:cs="Arial"/>
          <w:sz w:val="20"/>
          <w:szCs w:val="20"/>
          <w:lang w:val="en-US"/>
        </w:rPr>
        <w:t xml:space="preserve"> </w:t>
      </w:r>
      <w:proofErr w:type="spellStart"/>
      <w:r>
        <w:rPr>
          <w:rFonts w:ascii="Arial" w:hAnsi="Arial" w:cs="Arial"/>
          <w:sz w:val="20"/>
          <w:szCs w:val="20"/>
          <w:lang w:val="en-US"/>
        </w:rPr>
        <w:t>vergileri</w:t>
      </w:r>
      <w:proofErr w:type="spellEnd"/>
      <w:r>
        <w:rPr>
          <w:rFonts w:ascii="Arial" w:hAnsi="Arial" w:cs="Arial"/>
          <w:sz w:val="20"/>
          <w:szCs w:val="20"/>
          <w:lang w:val="en-US"/>
        </w:rPr>
        <w:t xml:space="preserve"> </w:t>
      </w:r>
      <w:proofErr w:type="spellStart"/>
      <w:r>
        <w:rPr>
          <w:rFonts w:ascii="Arial" w:hAnsi="Arial" w:cs="Arial"/>
          <w:sz w:val="20"/>
          <w:szCs w:val="20"/>
          <w:lang w:val="en-US"/>
        </w:rPr>
        <w:t>endişelerinin</w:t>
      </w:r>
      <w:proofErr w:type="spellEnd"/>
      <w:r>
        <w:rPr>
          <w:rFonts w:ascii="Arial" w:hAnsi="Arial" w:cs="Arial"/>
          <w:sz w:val="20"/>
          <w:szCs w:val="20"/>
          <w:lang w:val="en-US"/>
        </w:rPr>
        <w:t xml:space="preserve"> </w:t>
      </w:r>
      <w:proofErr w:type="spellStart"/>
      <w:r>
        <w:rPr>
          <w:rFonts w:ascii="Arial" w:hAnsi="Arial" w:cs="Arial"/>
          <w:sz w:val="20"/>
          <w:szCs w:val="20"/>
          <w:lang w:val="en-US"/>
        </w:rPr>
        <w:t>geri</w:t>
      </w:r>
      <w:proofErr w:type="spellEnd"/>
      <w:r>
        <w:rPr>
          <w:rFonts w:ascii="Arial" w:hAnsi="Arial" w:cs="Arial"/>
          <w:sz w:val="20"/>
          <w:szCs w:val="20"/>
          <w:lang w:val="en-US"/>
        </w:rPr>
        <w:t xml:space="preserve"> </w:t>
      </w:r>
      <w:proofErr w:type="spellStart"/>
      <w:r>
        <w:rPr>
          <w:rFonts w:ascii="Arial" w:hAnsi="Arial" w:cs="Arial"/>
          <w:sz w:val="20"/>
          <w:szCs w:val="20"/>
          <w:lang w:val="en-US"/>
        </w:rPr>
        <w:t>dönmesiyle</w:t>
      </w:r>
      <w:proofErr w:type="spellEnd"/>
      <w:r>
        <w:rPr>
          <w:rFonts w:ascii="Arial" w:hAnsi="Arial" w:cs="Arial"/>
          <w:sz w:val="20"/>
          <w:szCs w:val="20"/>
          <w:lang w:val="en-US"/>
        </w:rPr>
        <w:t xml:space="preserve"> </w:t>
      </w:r>
      <w:proofErr w:type="spellStart"/>
      <w:r>
        <w:rPr>
          <w:rFonts w:ascii="Arial" w:hAnsi="Arial" w:cs="Arial"/>
          <w:sz w:val="20"/>
          <w:szCs w:val="20"/>
          <w:lang w:val="en-US"/>
        </w:rPr>
        <w:t>hisse</w:t>
      </w:r>
      <w:proofErr w:type="spellEnd"/>
      <w:r>
        <w:rPr>
          <w:rFonts w:ascii="Arial" w:hAnsi="Arial" w:cs="Arial"/>
          <w:sz w:val="20"/>
          <w:szCs w:val="20"/>
          <w:lang w:val="en-US"/>
        </w:rPr>
        <w:t xml:space="preserve"> </w:t>
      </w:r>
      <w:proofErr w:type="spellStart"/>
      <w:r>
        <w:rPr>
          <w:rFonts w:ascii="Arial" w:hAnsi="Arial" w:cs="Arial"/>
          <w:sz w:val="20"/>
          <w:szCs w:val="20"/>
          <w:lang w:val="en-US"/>
        </w:rPr>
        <w:t>senedi</w:t>
      </w:r>
      <w:proofErr w:type="spellEnd"/>
      <w:r>
        <w:rPr>
          <w:rFonts w:ascii="Arial" w:hAnsi="Arial" w:cs="Arial"/>
          <w:sz w:val="20"/>
          <w:szCs w:val="20"/>
          <w:lang w:val="en-US"/>
        </w:rPr>
        <w:t xml:space="preserve"> </w:t>
      </w:r>
      <w:proofErr w:type="spellStart"/>
      <w:r>
        <w:rPr>
          <w:rFonts w:ascii="Arial" w:hAnsi="Arial" w:cs="Arial"/>
          <w:sz w:val="20"/>
          <w:szCs w:val="20"/>
          <w:lang w:val="en-US"/>
        </w:rPr>
        <w:t>endeksleri</w:t>
      </w:r>
      <w:proofErr w:type="spellEnd"/>
      <w:r>
        <w:rPr>
          <w:rFonts w:ascii="Arial" w:hAnsi="Arial" w:cs="Arial"/>
          <w:sz w:val="20"/>
          <w:szCs w:val="20"/>
          <w:lang w:val="en-US"/>
        </w:rPr>
        <w:t xml:space="preserve"> </w:t>
      </w:r>
      <w:proofErr w:type="spellStart"/>
      <w:r>
        <w:rPr>
          <w:rFonts w:ascii="Arial" w:hAnsi="Arial" w:cs="Arial"/>
          <w:sz w:val="20"/>
          <w:szCs w:val="20"/>
          <w:lang w:val="en-US"/>
        </w:rPr>
        <w:t>günü</w:t>
      </w:r>
      <w:proofErr w:type="spellEnd"/>
      <w:r>
        <w:rPr>
          <w:rFonts w:ascii="Arial" w:hAnsi="Arial" w:cs="Arial"/>
          <w:sz w:val="20"/>
          <w:szCs w:val="20"/>
          <w:lang w:val="en-US"/>
        </w:rPr>
        <w:t xml:space="preserve">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kayıplarıyla</w:t>
      </w:r>
      <w:proofErr w:type="spellEnd"/>
      <w:r>
        <w:rPr>
          <w:rFonts w:ascii="Arial" w:hAnsi="Arial" w:cs="Arial"/>
          <w:sz w:val="20"/>
          <w:szCs w:val="20"/>
          <w:lang w:val="en-US"/>
        </w:rPr>
        <w:t xml:space="preserve"> </w:t>
      </w:r>
      <w:proofErr w:type="spellStart"/>
      <w:r>
        <w:rPr>
          <w:rFonts w:ascii="Arial" w:hAnsi="Arial" w:cs="Arial"/>
          <w:sz w:val="20"/>
          <w:szCs w:val="20"/>
          <w:lang w:val="en-US"/>
        </w:rPr>
        <w:t>tamamladı</w:t>
      </w:r>
      <w:proofErr w:type="spellEnd"/>
      <w:r>
        <w:rPr>
          <w:rFonts w:ascii="Arial" w:hAnsi="Arial" w:cs="Arial"/>
          <w:sz w:val="20"/>
          <w:szCs w:val="20"/>
          <w:lang w:val="en-US"/>
        </w:rPr>
        <w:t xml:space="preserve">. S&amp;P 500 %0,79, Nasdaq %0,92, Dow Jones %0,94 </w:t>
      </w:r>
      <w:proofErr w:type="spellStart"/>
      <w:r>
        <w:rPr>
          <w:rFonts w:ascii="Arial" w:hAnsi="Arial" w:cs="Arial"/>
          <w:sz w:val="20"/>
          <w:szCs w:val="20"/>
          <w:lang w:val="en-US"/>
        </w:rPr>
        <w:t>oranında</w:t>
      </w:r>
      <w:proofErr w:type="spellEnd"/>
      <w:r>
        <w:rPr>
          <w:rFonts w:ascii="Arial" w:hAnsi="Arial" w:cs="Arial"/>
          <w:sz w:val="20"/>
          <w:szCs w:val="20"/>
          <w:lang w:val="en-US"/>
        </w:rPr>
        <w:t xml:space="preserve"> </w:t>
      </w:r>
      <w:proofErr w:type="spellStart"/>
      <w:r>
        <w:rPr>
          <w:rFonts w:ascii="Arial" w:hAnsi="Arial" w:cs="Arial"/>
          <w:sz w:val="20"/>
          <w:szCs w:val="20"/>
          <w:lang w:val="en-US"/>
        </w:rPr>
        <w:t>satışlarla</w:t>
      </w:r>
      <w:proofErr w:type="spellEnd"/>
      <w:r>
        <w:rPr>
          <w:rFonts w:ascii="Arial" w:hAnsi="Arial" w:cs="Arial"/>
          <w:sz w:val="20"/>
          <w:szCs w:val="20"/>
          <w:lang w:val="en-US"/>
        </w:rPr>
        <w:t xml:space="preserve"> </w:t>
      </w:r>
      <w:proofErr w:type="spellStart"/>
      <w:r>
        <w:rPr>
          <w:rFonts w:ascii="Arial" w:hAnsi="Arial" w:cs="Arial"/>
          <w:sz w:val="20"/>
          <w:szCs w:val="20"/>
          <w:lang w:val="en-US"/>
        </w:rPr>
        <w:t>fiyatlandı</w:t>
      </w:r>
      <w:proofErr w:type="spellEnd"/>
      <w:r>
        <w:rPr>
          <w:rFonts w:ascii="Arial" w:hAnsi="Arial" w:cs="Arial"/>
          <w:sz w:val="20"/>
          <w:szCs w:val="20"/>
          <w:lang w:val="en-US"/>
        </w:rPr>
        <w:t xml:space="preserve">. Nisan </w:t>
      </w:r>
      <w:proofErr w:type="spellStart"/>
      <w:r>
        <w:rPr>
          <w:rFonts w:ascii="Arial" w:hAnsi="Arial" w:cs="Arial"/>
          <w:sz w:val="20"/>
          <w:szCs w:val="20"/>
          <w:lang w:val="en-US"/>
        </w:rPr>
        <w:t>ayında</w:t>
      </w:r>
      <w:proofErr w:type="spellEnd"/>
      <w:r>
        <w:rPr>
          <w:rFonts w:ascii="Arial" w:hAnsi="Arial" w:cs="Arial"/>
          <w:sz w:val="20"/>
          <w:szCs w:val="20"/>
          <w:lang w:val="en-US"/>
        </w:rPr>
        <w:t xml:space="preserve"> </w:t>
      </w:r>
      <w:proofErr w:type="spellStart"/>
      <w:r>
        <w:rPr>
          <w:rFonts w:ascii="Arial" w:hAnsi="Arial" w:cs="Arial"/>
          <w:sz w:val="20"/>
          <w:szCs w:val="20"/>
          <w:lang w:val="en-US"/>
        </w:rPr>
        <w:t>açıklanan</w:t>
      </w:r>
      <w:proofErr w:type="spellEnd"/>
      <w:r>
        <w:rPr>
          <w:rFonts w:ascii="Arial" w:hAnsi="Arial" w:cs="Arial"/>
          <w:sz w:val="20"/>
          <w:szCs w:val="20"/>
          <w:lang w:val="en-US"/>
        </w:rPr>
        <w:t xml:space="preserve"> ve 9 </w:t>
      </w:r>
      <w:proofErr w:type="spellStart"/>
      <w:r>
        <w:rPr>
          <w:rFonts w:ascii="Arial" w:hAnsi="Arial" w:cs="Arial"/>
          <w:sz w:val="20"/>
          <w:szCs w:val="20"/>
          <w:lang w:val="en-US"/>
        </w:rPr>
        <w:t>Temmuz</w:t>
      </w:r>
      <w:proofErr w:type="spellEnd"/>
      <w:r>
        <w:rPr>
          <w:rFonts w:ascii="Arial" w:hAnsi="Arial" w:cs="Arial"/>
          <w:sz w:val="20"/>
          <w:szCs w:val="20"/>
          <w:lang w:val="en-US"/>
        </w:rPr>
        <w:t xml:space="preserve"> </w:t>
      </w:r>
      <w:proofErr w:type="spellStart"/>
      <w:r>
        <w:rPr>
          <w:rFonts w:ascii="Arial" w:hAnsi="Arial" w:cs="Arial"/>
          <w:sz w:val="20"/>
          <w:szCs w:val="20"/>
          <w:lang w:val="en-US"/>
        </w:rPr>
        <w:t>tarihine</w:t>
      </w:r>
      <w:proofErr w:type="spellEnd"/>
      <w:r>
        <w:rPr>
          <w:rFonts w:ascii="Arial" w:hAnsi="Arial" w:cs="Arial"/>
          <w:sz w:val="20"/>
          <w:szCs w:val="20"/>
          <w:lang w:val="en-US"/>
        </w:rPr>
        <w:t xml:space="preserve"> </w:t>
      </w:r>
      <w:proofErr w:type="spellStart"/>
      <w:r>
        <w:rPr>
          <w:rFonts w:ascii="Arial" w:hAnsi="Arial" w:cs="Arial"/>
          <w:sz w:val="20"/>
          <w:szCs w:val="20"/>
          <w:lang w:val="en-US"/>
        </w:rPr>
        <w:t>ertelenen</w:t>
      </w:r>
      <w:proofErr w:type="spellEnd"/>
      <w:r>
        <w:rPr>
          <w:rFonts w:ascii="Arial" w:hAnsi="Arial" w:cs="Arial"/>
          <w:sz w:val="20"/>
          <w:szCs w:val="20"/>
          <w:lang w:val="en-US"/>
        </w:rPr>
        <w:t xml:space="preserve"> </w:t>
      </w:r>
      <w:proofErr w:type="spellStart"/>
      <w:r>
        <w:rPr>
          <w:rFonts w:ascii="Arial" w:hAnsi="Arial" w:cs="Arial"/>
          <w:sz w:val="20"/>
          <w:szCs w:val="20"/>
          <w:lang w:val="en-US"/>
        </w:rPr>
        <w:t>gümrük</w:t>
      </w:r>
      <w:proofErr w:type="spellEnd"/>
      <w:r>
        <w:rPr>
          <w:rFonts w:ascii="Arial" w:hAnsi="Arial" w:cs="Arial"/>
          <w:sz w:val="20"/>
          <w:szCs w:val="20"/>
          <w:lang w:val="en-US"/>
        </w:rPr>
        <w:t xml:space="preserve"> </w:t>
      </w:r>
      <w:proofErr w:type="spellStart"/>
      <w:r>
        <w:rPr>
          <w:rFonts w:ascii="Arial" w:hAnsi="Arial" w:cs="Arial"/>
          <w:sz w:val="20"/>
          <w:szCs w:val="20"/>
          <w:lang w:val="en-US"/>
        </w:rPr>
        <w:t>vergileri</w:t>
      </w:r>
      <w:proofErr w:type="spellEnd"/>
      <w:r>
        <w:rPr>
          <w:rFonts w:ascii="Arial" w:hAnsi="Arial" w:cs="Arial"/>
          <w:sz w:val="20"/>
          <w:szCs w:val="20"/>
          <w:lang w:val="en-US"/>
        </w:rPr>
        <w:t xml:space="preserve"> </w:t>
      </w:r>
      <w:proofErr w:type="spellStart"/>
      <w:r>
        <w:rPr>
          <w:rFonts w:ascii="Arial" w:hAnsi="Arial" w:cs="Arial"/>
          <w:sz w:val="20"/>
          <w:szCs w:val="20"/>
          <w:lang w:val="en-US"/>
        </w:rPr>
        <w:t>konusunda</w:t>
      </w:r>
      <w:proofErr w:type="spellEnd"/>
      <w:r>
        <w:rPr>
          <w:rFonts w:ascii="Arial" w:hAnsi="Arial" w:cs="Arial"/>
          <w:sz w:val="20"/>
          <w:szCs w:val="20"/>
          <w:lang w:val="en-US"/>
        </w:rPr>
        <w:t xml:space="preserve"> Donald </w:t>
      </w:r>
      <w:proofErr w:type="spellStart"/>
      <w:r>
        <w:rPr>
          <w:rFonts w:ascii="Arial" w:hAnsi="Arial" w:cs="Arial"/>
          <w:sz w:val="20"/>
          <w:szCs w:val="20"/>
          <w:lang w:val="en-US"/>
        </w:rPr>
        <w:t>Trump’ın</w:t>
      </w:r>
      <w:proofErr w:type="spellEnd"/>
      <w:r>
        <w:rPr>
          <w:rFonts w:ascii="Arial" w:hAnsi="Arial" w:cs="Arial"/>
          <w:sz w:val="20"/>
          <w:szCs w:val="20"/>
          <w:lang w:val="en-US"/>
        </w:rPr>
        <w:t xml:space="preserve"> </w:t>
      </w:r>
      <w:proofErr w:type="spellStart"/>
      <w:r>
        <w:rPr>
          <w:rFonts w:ascii="Arial" w:hAnsi="Arial" w:cs="Arial"/>
          <w:sz w:val="20"/>
          <w:szCs w:val="20"/>
          <w:lang w:val="en-US"/>
        </w:rPr>
        <w:t>politikaları</w:t>
      </w:r>
      <w:proofErr w:type="spellEnd"/>
      <w:r>
        <w:rPr>
          <w:rFonts w:ascii="Arial" w:hAnsi="Arial" w:cs="Arial"/>
          <w:sz w:val="20"/>
          <w:szCs w:val="20"/>
          <w:lang w:val="en-US"/>
        </w:rPr>
        <w:t xml:space="preserve"> </w:t>
      </w:r>
      <w:proofErr w:type="spellStart"/>
      <w:r>
        <w:rPr>
          <w:rFonts w:ascii="Arial" w:hAnsi="Arial" w:cs="Arial"/>
          <w:sz w:val="20"/>
          <w:szCs w:val="20"/>
          <w:lang w:val="en-US"/>
        </w:rPr>
        <w:t>endişeyle</w:t>
      </w:r>
      <w:proofErr w:type="spellEnd"/>
      <w:r>
        <w:rPr>
          <w:rFonts w:ascii="Arial" w:hAnsi="Arial" w:cs="Arial"/>
          <w:sz w:val="20"/>
          <w:szCs w:val="20"/>
          <w:lang w:val="en-US"/>
        </w:rPr>
        <w:t xml:space="preserve"> </w:t>
      </w:r>
      <w:proofErr w:type="spellStart"/>
      <w:r>
        <w:rPr>
          <w:rFonts w:ascii="Arial" w:hAnsi="Arial" w:cs="Arial"/>
          <w:sz w:val="20"/>
          <w:szCs w:val="20"/>
          <w:lang w:val="en-US"/>
        </w:rPr>
        <w:t>takip</w:t>
      </w:r>
      <w:proofErr w:type="spellEnd"/>
      <w:r>
        <w:rPr>
          <w:rFonts w:ascii="Arial" w:hAnsi="Arial" w:cs="Arial"/>
          <w:sz w:val="20"/>
          <w:szCs w:val="20"/>
          <w:lang w:val="en-US"/>
        </w:rPr>
        <w:t xml:space="preserve"> </w:t>
      </w:r>
      <w:proofErr w:type="spellStart"/>
      <w:r>
        <w:rPr>
          <w:rFonts w:ascii="Arial" w:hAnsi="Arial" w:cs="Arial"/>
          <w:sz w:val="20"/>
          <w:szCs w:val="20"/>
          <w:lang w:val="en-US"/>
        </w:rPr>
        <w:t>edilmekte</w:t>
      </w:r>
      <w:proofErr w:type="spellEnd"/>
      <w:r>
        <w:rPr>
          <w:rFonts w:ascii="Arial" w:hAnsi="Arial" w:cs="Arial"/>
          <w:sz w:val="20"/>
          <w:szCs w:val="20"/>
          <w:lang w:val="en-US"/>
        </w:rPr>
        <w:t xml:space="preserve">. </w:t>
      </w:r>
      <w:r w:rsidRPr="00967073">
        <w:rPr>
          <w:rFonts w:ascii="Arial" w:hAnsi="Arial" w:cs="Arial"/>
          <w:sz w:val="20"/>
          <w:szCs w:val="20"/>
          <w:lang w:val="en-US"/>
        </w:rPr>
        <w:t>Trump</w:t>
      </w:r>
      <w:r>
        <w:rPr>
          <w:rFonts w:ascii="Arial" w:hAnsi="Arial" w:cs="Arial"/>
          <w:sz w:val="20"/>
          <w:szCs w:val="20"/>
          <w:lang w:val="en-US"/>
        </w:rPr>
        <w:t xml:space="preserve">, 9 </w:t>
      </w:r>
      <w:proofErr w:type="spellStart"/>
      <w:r>
        <w:rPr>
          <w:rFonts w:ascii="Arial" w:hAnsi="Arial" w:cs="Arial"/>
          <w:sz w:val="20"/>
          <w:szCs w:val="20"/>
          <w:lang w:val="en-US"/>
        </w:rPr>
        <w:t>Temmuz</w:t>
      </w:r>
      <w:proofErr w:type="spellEnd"/>
      <w:r>
        <w:rPr>
          <w:rFonts w:ascii="Arial" w:hAnsi="Arial" w:cs="Arial"/>
          <w:sz w:val="20"/>
          <w:szCs w:val="20"/>
          <w:lang w:val="en-US"/>
        </w:rPr>
        <w:t xml:space="preserve"> </w:t>
      </w:r>
      <w:proofErr w:type="spellStart"/>
      <w:r>
        <w:rPr>
          <w:rFonts w:ascii="Arial" w:hAnsi="Arial" w:cs="Arial"/>
          <w:sz w:val="20"/>
          <w:szCs w:val="20"/>
          <w:lang w:val="en-US"/>
        </w:rPr>
        <w:t>tarihini</w:t>
      </w:r>
      <w:proofErr w:type="spellEnd"/>
      <w:r>
        <w:rPr>
          <w:rFonts w:ascii="Arial" w:hAnsi="Arial" w:cs="Arial"/>
          <w:sz w:val="20"/>
          <w:szCs w:val="20"/>
          <w:lang w:val="en-US"/>
        </w:rPr>
        <w:t xml:space="preserve"> 1 </w:t>
      </w:r>
      <w:proofErr w:type="spellStart"/>
      <w:r>
        <w:rPr>
          <w:rFonts w:ascii="Arial" w:hAnsi="Arial" w:cs="Arial"/>
          <w:sz w:val="20"/>
          <w:szCs w:val="20"/>
          <w:lang w:val="en-US"/>
        </w:rPr>
        <w:t>Ağustos’a</w:t>
      </w:r>
      <w:proofErr w:type="spellEnd"/>
      <w:r>
        <w:rPr>
          <w:rFonts w:ascii="Arial" w:hAnsi="Arial" w:cs="Arial"/>
          <w:sz w:val="20"/>
          <w:szCs w:val="20"/>
          <w:lang w:val="en-US"/>
        </w:rPr>
        <w:t xml:space="preserve"> </w:t>
      </w:r>
      <w:proofErr w:type="spellStart"/>
      <w:r>
        <w:rPr>
          <w:rFonts w:ascii="Arial" w:hAnsi="Arial" w:cs="Arial"/>
          <w:sz w:val="20"/>
          <w:szCs w:val="20"/>
          <w:lang w:val="en-US"/>
        </w:rPr>
        <w:t>uzatan</w:t>
      </w:r>
      <w:proofErr w:type="spellEnd"/>
      <w:r>
        <w:rPr>
          <w:rFonts w:ascii="Arial" w:hAnsi="Arial" w:cs="Arial"/>
          <w:sz w:val="20"/>
          <w:szCs w:val="20"/>
          <w:lang w:val="en-US"/>
        </w:rPr>
        <w:t xml:space="preserve"> </w:t>
      </w:r>
      <w:proofErr w:type="spellStart"/>
      <w:r>
        <w:rPr>
          <w:rFonts w:ascii="Arial" w:hAnsi="Arial" w:cs="Arial"/>
          <w:sz w:val="20"/>
          <w:szCs w:val="20"/>
          <w:lang w:val="en-US"/>
        </w:rPr>
        <w:t>kararnameyi</w:t>
      </w:r>
      <w:proofErr w:type="spellEnd"/>
      <w:r>
        <w:rPr>
          <w:rFonts w:ascii="Arial" w:hAnsi="Arial" w:cs="Arial"/>
          <w:sz w:val="20"/>
          <w:szCs w:val="20"/>
          <w:lang w:val="en-US"/>
        </w:rPr>
        <w:t xml:space="preserve"> </w:t>
      </w:r>
      <w:proofErr w:type="spellStart"/>
      <w:r>
        <w:rPr>
          <w:rFonts w:ascii="Arial" w:hAnsi="Arial" w:cs="Arial"/>
          <w:sz w:val="20"/>
          <w:szCs w:val="20"/>
          <w:lang w:val="en-US"/>
        </w:rPr>
        <w:t>imzalarken</w:t>
      </w:r>
      <w:proofErr w:type="spellEnd"/>
      <w:r>
        <w:rPr>
          <w:rFonts w:ascii="Arial" w:hAnsi="Arial" w:cs="Arial"/>
          <w:sz w:val="20"/>
          <w:szCs w:val="20"/>
          <w:lang w:val="en-US"/>
        </w:rPr>
        <w:t xml:space="preserve">, </w:t>
      </w:r>
      <w:proofErr w:type="spellStart"/>
      <w:r>
        <w:rPr>
          <w:rFonts w:ascii="Arial" w:hAnsi="Arial" w:cs="Arial"/>
          <w:sz w:val="20"/>
          <w:szCs w:val="20"/>
          <w:lang w:val="en-US"/>
        </w:rPr>
        <w:t>bu</w:t>
      </w:r>
      <w:proofErr w:type="spellEnd"/>
      <w:r>
        <w:rPr>
          <w:rFonts w:ascii="Arial" w:hAnsi="Arial" w:cs="Arial"/>
          <w:sz w:val="20"/>
          <w:szCs w:val="20"/>
          <w:lang w:val="en-US"/>
        </w:rPr>
        <w:t xml:space="preserve"> </w:t>
      </w:r>
      <w:proofErr w:type="spellStart"/>
      <w:r>
        <w:rPr>
          <w:rFonts w:ascii="Arial" w:hAnsi="Arial" w:cs="Arial"/>
          <w:sz w:val="20"/>
          <w:szCs w:val="20"/>
          <w:lang w:val="en-US"/>
        </w:rPr>
        <w:t>tarihin</w:t>
      </w:r>
      <w:proofErr w:type="spellEnd"/>
      <w:r>
        <w:rPr>
          <w:rFonts w:ascii="Arial" w:hAnsi="Arial" w:cs="Arial"/>
          <w:sz w:val="20"/>
          <w:szCs w:val="20"/>
          <w:lang w:val="en-US"/>
        </w:rPr>
        <w:t xml:space="preserve"> </w:t>
      </w:r>
      <w:proofErr w:type="spellStart"/>
      <w:r>
        <w:rPr>
          <w:rFonts w:ascii="Arial" w:hAnsi="Arial" w:cs="Arial"/>
          <w:sz w:val="20"/>
          <w:szCs w:val="20"/>
          <w:lang w:val="en-US"/>
        </w:rPr>
        <w:t>kesin</w:t>
      </w:r>
      <w:proofErr w:type="spellEnd"/>
      <w:r>
        <w:rPr>
          <w:rFonts w:ascii="Arial" w:hAnsi="Arial" w:cs="Arial"/>
          <w:sz w:val="20"/>
          <w:szCs w:val="20"/>
          <w:lang w:val="en-US"/>
        </w:rPr>
        <w:t xml:space="preserve"> </w:t>
      </w:r>
      <w:proofErr w:type="spellStart"/>
      <w:r>
        <w:rPr>
          <w:rFonts w:ascii="Arial" w:hAnsi="Arial" w:cs="Arial"/>
          <w:sz w:val="20"/>
          <w:szCs w:val="20"/>
          <w:lang w:val="en-US"/>
        </w:rPr>
        <w:t>olmadığı</w:t>
      </w:r>
      <w:proofErr w:type="spellEnd"/>
      <w:r>
        <w:rPr>
          <w:rFonts w:ascii="Arial" w:hAnsi="Arial" w:cs="Arial"/>
          <w:sz w:val="20"/>
          <w:szCs w:val="20"/>
          <w:lang w:val="en-US"/>
        </w:rPr>
        <w:t xml:space="preserve"> ve </w:t>
      </w:r>
      <w:proofErr w:type="spellStart"/>
      <w:r>
        <w:rPr>
          <w:rFonts w:ascii="Arial" w:hAnsi="Arial" w:cs="Arial"/>
          <w:sz w:val="20"/>
          <w:szCs w:val="20"/>
          <w:lang w:val="en-US"/>
        </w:rPr>
        <w:t>mevcut</w:t>
      </w:r>
      <w:proofErr w:type="spellEnd"/>
      <w:r>
        <w:rPr>
          <w:rFonts w:ascii="Arial" w:hAnsi="Arial" w:cs="Arial"/>
          <w:sz w:val="20"/>
          <w:szCs w:val="20"/>
          <w:lang w:val="en-US"/>
        </w:rPr>
        <w:t xml:space="preserve"> </w:t>
      </w:r>
      <w:proofErr w:type="spellStart"/>
      <w:r>
        <w:rPr>
          <w:rFonts w:ascii="Arial" w:hAnsi="Arial" w:cs="Arial"/>
          <w:sz w:val="20"/>
          <w:szCs w:val="20"/>
          <w:lang w:val="en-US"/>
        </w:rPr>
        <w:t>süre</w:t>
      </w:r>
      <w:proofErr w:type="spellEnd"/>
      <w:r>
        <w:rPr>
          <w:rFonts w:ascii="Arial" w:hAnsi="Arial" w:cs="Arial"/>
          <w:sz w:val="20"/>
          <w:szCs w:val="20"/>
          <w:lang w:val="en-US"/>
        </w:rPr>
        <w:t xml:space="preserve"> </w:t>
      </w:r>
      <w:proofErr w:type="spellStart"/>
      <w:r>
        <w:rPr>
          <w:rFonts w:ascii="Arial" w:hAnsi="Arial" w:cs="Arial"/>
          <w:sz w:val="20"/>
          <w:szCs w:val="20"/>
          <w:lang w:val="en-US"/>
        </w:rPr>
        <w:t>içinde</w:t>
      </w:r>
      <w:proofErr w:type="spellEnd"/>
      <w:r>
        <w:rPr>
          <w:rFonts w:ascii="Arial" w:hAnsi="Arial" w:cs="Arial"/>
          <w:sz w:val="20"/>
          <w:szCs w:val="20"/>
          <w:lang w:val="en-US"/>
        </w:rPr>
        <w:t xml:space="preserve"> </w:t>
      </w:r>
      <w:proofErr w:type="spellStart"/>
      <w:r>
        <w:rPr>
          <w:rFonts w:ascii="Arial" w:hAnsi="Arial" w:cs="Arial"/>
          <w:sz w:val="20"/>
          <w:szCs w:val="20"/>
          <w:lang w:val="en-US"/>
        </w:rPr>
        <w:t>tarife</w:t>
      </w:r>
      <w:proofErr w:type="spellEnd"/>
      <w:r>
        <w:rPr>
          <w:rFonts w:ascii="Arial" w:hAnsi="Arial" w:cs="Arial"/>
          <w:sz w:val="20"/>
          <w:szCs w:val="20"/>
          <w:lang w:val="en-US"/>
        </w:rPr>
        <w:t xml:space="preserve"> </w:t>
      </w:r>
      <w:proofErr w:type="spellStart"/>
      <w:r>
        <w:rPr>
          <w:rFonts w:ascii="Arial" w:hAnsi="Arial" w:cs="Arial"/>
          <w:sz w:val="20"/>
          <w:szCs w:val="20"/>
          <w:lang w:val="en-US"/>
        </w:rPr>
        <w:t>değişiklikleri</w:t>
      </w:r>
      <w:proofErr w:type="spellEnd"/>
      <w:r>
        <w:rPr>
          <w:rFonts w:ascii="Arial" w:hAnsi="Arial" w:cs="Arial"/>
          <w:sz w:val="20"/>
          <w:szCs w:val="20"/>
          <w:lang w:val="en-US"/>
        </w:rPr>
        <w:t xml:space="preserve"> </w:t>
      </w:r>
      <w:proofErr w:type="spellStart"/>
      <w:r>
        <w:rPr>
          <w:rFonts w:ascii="Arial" w:hAnsi="Arial" w:cs="Arial"/>
          <w:sz w:val="20"/>
          <w:szCs w:val="20"/>
          <w:lang w:val="en-US"/>
        </w:rPr>
        <w:t>yapabileceğini</w:t>
      </w:r>
      <w:proofErr w:type="spellEnd"/>
      <w:r>
        <w:rPr>
          <w:rFonts w:ascii="Arial" w:hAnsi="Arial" w:cs="Arial"/>
          <w:sz w:val="20"/>
          <w:szCs w:val="20"/>
          <w:lang w:val="en-US"/>
        </w:rPr>
        <w:t xml:space="preserve"> </w:t>
      </w:r>
      <w:proofErr w:type="spellStart"/>
      <w:r>
        <w:rPr>
          <w:rFonts w:ascii="Arial" w:hAnsi="Arial" w:cs="Arial"/>
          <w:sz w:val="20"/>
          <w:szCs w:val="20"/>
          <w:lang w:val="en-US"/>
        </w:rPr>
        <w:t>duyurdu</w:t>
      </w:r>
      <w:proofErr w:type="spellEnd"/>
      <w:r>
        <w:rPr>
          <w:rFonts w:ascii="Arial" w:hAnsi="Arial" w:cs="Arial"/>
          <w:sz w:val="20"/>
          <w:szCs w:val="20"/>
          <w:lang w:val="en-US"/>
        </w:rPr>
        <w:t xml:space="preserve">. Brics </w:t>
      </w:r>
      <w:proofErr w:type="spellStart"/>
      <w:r>
        <w:rPr>
          <w:rFonts w:ascii="Arial" w:hAnsi="Arial" w:cs="Arial"/>
          <w:sz w:val="20"/>
          <w:szCs w:val="20"/>
          <w:lang w:val="en-US"/>
        </w:rPr>
        <w:t>ülkelerine</w:t>
      </w:r>
      <w:proofErr w:type="spellEnd"/>
      <w:r>
        <w:rPr>
          <w:rFonts w:ascii="Arial" w:hAnsi="Arial" w:cs="Arial"/>
          <w:sz w:val="20"/>
          <w:szCs w:val="20"/>
          <w:lang w:val="en-US"/>
        </w:rPr>
        <w:t xml:space="preserve"> </w:t>
      </w:r>
      <w:proofErr w:type="spellStart"/>
      <w:r>
        <w:rPr>
          <w:rFonts w:ascii="Arial" w:hAnsi="Arial" w:cs="Arial"/>
          <w:sz w:val="20"/>
          <w:szCs w:val="20"/>
          <w:lang w:val="en-US"/>
        </w:rPr>
        <w:t>yönelik</w:t>
      </w:r>
      <w:proofErr w:type="spellEnd"/>
      <w:r>
        <w:rPr>
          <w:rFonts w:ascii="Arial" w:hAnsi="Arial" w:cs="Arial"/>
          <w:sz w:val="20"/>
          <w:szCs w:val="20"/>
          <w:lang w:val="en-US"/>
        </w:rPr>
        <w:t xml:space="preserve"> %10 </w:t>
      </w:r>
      <w:proofErr w:type="spellStart"/>
      <w:r>
        <w:rPr>
          <w:rFonts w:ascii="Arial" w:hAnsi="Arial" w:cs="Arial"/>
          <w:sz w:val="20"/>
          <w:szCs w:val="20"/>
          <w:lang w:val="en-US"/>
        </w:rPr>
        <w:t>gümrük</w:t>
      </w:r>
      <w:proofErr w:type="spellEnd"/>
      <w:r>
        <w:rPr>
          <w:rFonts w:ascii="Arial" w:hAnsi="Arial" w:cs="Arial"/>
          <w:sz w:val="20"/>
          <w:szCs w:val="20"/>
          <w:lang w:val="en-US"/>
        </w:rPr>
        <w:t xml:space="preserve"> </w:t>
      </w:r>
      <w:proofErr w:type="spellStart"/>
      <w:r>
        <w:rPr>
          <w:rFonts w:ascii="Arial" w:hAnsi="Arial" w:cs="Arial"/>
          <w:sz w:val="20"/>
          <w:szCs w:val="20"/>
          <w:lang w:val="en-US"/>
        </w:rPr>
        <w:t>vergisi</w:t>
      </w:r>
      <w:proofErr w:type="spellEnd"/>
      <w:r>
        <w:rPr>
          <w:rFonts w:ascii="Arial" w:hAnsi="Arial" w:cs="Arial"/>
          <w:sz w:val="20"/>
          <w:szCs w:val="20"/>
          <w:lang w:val="en-US"/>
        </w:rPr>
        <w:t xml:space="preserve"> </w:t>
      </w:r>
      <w:proofErr w:type="spellStart"/>
      <w:r>
        <w:rPr>
          <w:rFonts w:ascii="Arial" w:hAnsi="Arial" w:cs="Arial"/>
          <w:sz w:val="20"/>
          <w:szCs w:val="20"/>
          <w:lang w:val="en-US"/>
        </w:rPr>
        <w:t>planladığını</w:t>
      </w:r>
      <w:proofErr w:type="spellEnd"/>
      <w:r>
        <w:rPr>
          <w:rFonts w:ascii="Arial" w:hAnsi="Arial" w:cs="Arial"/>
          <w:sz w:val="20"/>
          <w:szCs w:val="20"/>
          <w:lang w:val="en-US"/>
        </w:rPr>
        <w:t xml:space="preserve"> </w:t>
      </w:r>
      <w:proofErr w:type="spellStart"/>
      <w:r>
        <w:rPr>
          <w:rFonts w:ascii="Arial" w:hAnsi="Arial" w:cs="Arial"/>
          <w:sz w:val="20"/>
          <w:szCs w:val="20"/>
          <w:lang w:val="en-US"/>
        </w:rPr>
        <w:t>açıklayan</w:t>
      </w:r>
      <w:proofErr w:type="spellEnd"/>
      <w:r>
        <w:rPr>
          <w:rFonts w:ascii="Arial" w:hAnsi="Arial" w:cs="Arial"/>
          <w:sz w:val="20"/>
          <w:szCs w:val="20"/>
          <w:lang w:val="en-US"/>
        </w:rPr>
        <w:t xml:space="preserve"> Trump, </w:t>
      </w:r>
      <w:proofErr w:type="spellStart"/>
      <w:r>
        <w:rPr>
          <w:rFonts w:ascii="Arial" w:hAnsi="Arial" w:cs="Arial"/>
          <w:sz w:val="20"/>
          <w:szCs w:val="20"/>
          <w:lang w:val="en-US"/>
        </w:rPr>
        <w:t>Japonya</w:t>
      </w:r>
      <w:proofErr w:type="spellEnd"/>
      <w:r>
        <w:rPr>
          <w:rFonts w:ascii="Arial" w:hAnsi="Arial" w:cs="Arial"/>
          <w:sz w:val="20"/>
          <w:szCs w:val="20"/>
          <w:lang w:val="en-US"/>
        </w:rPr>
        <w:t xml:space="preserve"> ve </w:t>
      </w:r>
      <w:proofErr w:type="spellStart"/>
      <w:r>
        <w:rPr>
          <w:rFonts w:ascii="Arial" w:hAnsi="Arial" w:cs="Arial"/>
          <w:sz w:val="20"/>
          <w:szCs w:val="20"/>
          <w:lang w:val="en-US"/>
        </w:rPr>
        <w:t>Güney</w:t>
      </w:r>
      <w:proofErr w:type="spellEnd"/>
      <w:r>
        <w:rPr>
          <w:rFonts w:ascii="Arial" w:hAnsi="Arial" w:cs="Arial"/>
          <w:sz w:val="20"/>
          <w:szCs w:val="20"/>
          <w:lang w:val="en-US"/>
        </w:rPr>
        <w:t xml:space="preserve"> </w:t>
      </w:r>
      <w:proofErr w:type="spellStart"/>
      <w:r>
        <w:rPr>
          <w:rFonts w:ascii="Arial" w:hAnsi="Arial" w:cs="Arial"/>
          <w:sz w:val="20"/>
          <w:szCs w:val="20"/>
          <w:lang w:val="en-US"/>
        </w:rPr>
        <w:t>Kore’ye</w:t>
      </w:r>
      <w:proofErr w:type="spellEnd"/>
      <w:r>
        <w:rPr>
          <w:rFonts w:ascii="Arial" w:hAnsi="Arial" w:cs="Arial"/>
          <w:sz w:val="20"/>
          <w:szCs w:val="20"/>
          <w:lang w:val="en-US"/>
        </w:rPr>
        <w:t xml:space="preserve"> %25 </w:t>
      </w:r>
      <w:proofErr w:type="spellStart"/>
      <w:r>
        <w:rPr>
          <w:rFonts w:ascii="Arial" w:hAnsi="Arial" w:cs="Arial"/>
          <w:sz w:val="20"/>
          <w:szCs w:val="20"/>
          <w:lang w:val="en-US"/>
        </w:rPr>
        <w:t>vergi</w:t>
      </w:r>
      <w:proofErr w:type="spellEnd"/>
      <w:r>
        <w:rPr>
          <w:rFonts w:ascii="Arial" w:hAnsi="Arial" w:cs="Arial"/>
          <w:sz w:val="20"/>
          <w:szCs w:val="20"/>
          <w:lang w:val="en-US"/>
        </w:rPr>
        <w:t xml:space="preserve"> </w:t>
      </w:r>
      <w:proofErr w:type="spellStart"/>
      <w:r>
        <w:rPr>
          <w:rFonts w:ascii="Arial" w:hAnsi="Arial" w:cs="Arial"/>
          <w:sz w:val="20"/>
          <w:szCs w:val="20"/>
          <w:lang w:val="en-US"/>
        </w:rPr>
        <w:t>tarifesi</w:t>
      </w:r>
      <w:proofErr w:type="spellEnd"/>
      <w:r>
        <w:rPr>
          <w:rFonts w:ascii="Arial" w:hAnsi="Arial" w:cs="Arial"/>
          <w:sz w:val="20"/>
          <w:szCs w:val="20"/>
          <w:lang w:val="en-US"/>
        </w:rPr>
        <w:t xml:space="preserve"> </w:t>
      </w:r>
      <w:proofErr w:type="spellStart"/>
      <w:r>
        <w:rPr>
          <w:rFonts w:ascii="Arial" w:hAnsi="Arial" w:cs="Arial"/>
          <w:sz w:val="20"/>
          <w:szCs w:val="20"/>
          <w:lang w:val="en-US"/>
        </w:rPr>
        <w:t>uyguladı</w:t>
      </w:r>
      <w:proofErr w:type="spellEnd"/>
      <w:r>
        <w:rPr>
          <w:rFonts w:ascii="Arial" w:hAnsi="Arial" w:cs="Arial"/>
          <w:sz w:val="20"/>
          <w:szCs w:val="20"/>
          <w:lang w:val="en-US"/>
        </w:rPr>
        <w:t xml:space="preserve">. </w:t>
      </w:r>
      <w:proofErr w:type="spellStart"/>
      <w:r>
        <w:rPr>
          <w:rFonts w:ascii="Arial" w:hAnsi="Arial" w:cs="Arial"/>
          <w:sz w:val="20"/>
          <w:szCs w:val="20"/>
          <w:lang w:val="en-US"/>
        </w:rPr>
        <w:t>Avrupa</w:t>
      </w:r>
      <w:proofErr w:type="spellEnd"/>
      <w:r>
        <w:rPr>
          <w:rFonts w:ascii="Arial" w:hAnsi="Arial" w:cs="Arial"/>
          <w:sz w:val="20"/>
          <w:szCs w:val="20"/>
          <w:lang w:val="en-US"/>
        </w:rPr>
        <w:t xml:space="preserve"> </w:t>
      </w:r>
      <w:proofErr w:type="spellStart"/>
      <w:r>
        <w:rPr>
          <w:rFonts w:ascii="Arial" w:hAnsi="Arial" w:cs="Arial"/>
          <w:sz w:val="20"/>
          <w:szCs w:val="20"/>
          <w:lang w:val="en-US"/>
        </w:rPr>
        <w:t>Birliği’ne</w:t>
      </w:r>
      <w:proofErr w:type="spellEnd"/>
      <w:r>
        <w:rPr>
          <w:rFonts w:ascii="Arial" w:hAnsi="Arial" w:cs="Arial"/>
          <w:sz w:val="20"/>
          <w:szCs w:val="20"/>
          <w:lang w:val="en-US"/>
        </w:rPr>
        <w:t xml:space="preserve"> </w:t>
      </w:r>
      <w:proofErr w:type="spellStart"/>
      <w:r>
        <w:rPr>
          <w:rFonts w:ascii="Arial" w:hAnsi="Arial" w:cs="Arial"/>
          <w:sz w:val="20"/>
          <w:szCs w:val="20"/>
          <w:lang w:val="en-US"/>
        </w:rPr>
        <w:t>yönelik</w:t>
      </w:r>
      <w:proofErr w:type="spellEnd"/>
      <w:r>
        <w:rPr>
          <w:rFonts w:ascii="Arial" w:hAnsi="Arial" w:cs="Arial"/>
          <w:sz w:val="20"/>
          <w:szCs w:val="20"/>
          <w:lang w:val="en-US"/>
        </w:rPr>
        <w:t xml:space="preserve"> </w:t>
      </w:r>
      <w:proofErr w:type="spellStart"/>
      <w:r>
        <w:rPr>
          <w:rFonts w:ascii="Arial" w:hAnsi="Arial" w:cs="Arial"/>
          <w:sz w:val="20"/>
          <w:szCs w:val="20"/>
          <w:lang w:val="en-US"/>
        </w:rPr>
        <w:t>anlaşma</w:t>
      </w:r>
      <w:proofErr w:type="spellEnd"/>
      <w:r>
        <w:rPr>
          <w:rFonts w:ascii="Arial" w:hAnsi="Arial" w:cs="Arial"/>
          <w:sz w:val="20"/>
          <w:szCs w:val="20"/>
          <w:lang w:val="en-US"/>
        </w:rPr>
        <w:t xml:space="preserve"> </w:t>
      </w:r>
      <w:proofErr w:type="spellStart"/>
      <w:r>
        <w:rPr>
          <w:rFonts w:ascii="Arial" w:hAnsi="Arial" w:cs="Arial"/>
          <w:sz w:val="20"/>
          <w:szCs w:val="20"/>
          <w:lang w:val="en-US"/>
        </w:rPr>
        <w:t>beklentileri</w:t>
      </w:r>
      <w:proofErr w:type="spellEnd"/>
      <w:r>
        <w:rPr>
          <w:rFonts w:ascii="Arial" w:hAnsi="Arial" w:cs="Arial"/>
          <w:sz w:val="20"/>
          <w:szCs w:val="20"/>
          <w:lang w:val="en-US"/>
        </w:rPr>
        <w:t xml:space="preserve"> </w:t>
      </w:r>
      <w:proofErr w:type="spellStart"/>
      <w:r>
        <w:rPr>
          <w:rFonts w:ascii="Arial" w:hAnsi="Arial" w:cs="Arial"/>
          <w:sz w:val="20"/>
          <w:szCs w:val="20"/>
          <w:lang w:val="en-US"/>
        </w:rPr>
        <w:t>ılımlı</w:t>
      </w:r>
      <w:proofErr w:type="spellEnd"/>
      <w:r>
        <w:rPr>
          <w:rFonts w:ascii="Arial" w:hAnsi="Arial" w:cs="Arial"/>
          <w:sz w:val="20"/>
          <w:szCs w:val="20"/>
          <w:lang w:val="en-US"/>
        </w:rPr>
        <w:t xml:space="preserve"> </w:t>
      </w:r>
      <w:proofErr w:type="spellStart"/>
      <w:r>
        <w:rPr>
          <w:rFonts w:ascii="Arial" w:hAnsi="Arial" w:cs="Arial"/>
          <w:sz w:val="20"/>
          <w:szCs w:val="20"/>
          <w:lang w:val="en-US"/>
        </w:rPr>
        <w:t>görünüme</w:t>
      </w:r>
      <w:proofErr w:type="spellEnd"/>
      <w:r>
        <w:rPr>
          <w:rFonts w:ascii="Arial" w:hAnsi="Arial" w:cs="Arial"/>
          <w:sz w:val="20"/>
          <w:szCs w:val="20"/>
          <w:lang w:val="en-US"/>
        </w:rPr>
        <w:t xml:space="preserve"> </w:t>
      </w:r>
      <w:proofErr w:type="spellStart"/>
      <w:r>
        <w:rPr>
          <w:rFonts w:ascii="Arial" w:hAnsi="Arial" w:cs="Arial"/>
          <w:sz w:val="20"/>
          <w:szCs w:val="20"/>
          <w:lang w:val="en-US"/>
        </w:rPr>
        <w:t>sahip</w:t>
      </w:r>
      <w:proofErr w:type="spellEnd"/>
      <w:r>
        <w:rPr>
          <w:rFonts w:ascii="Arial" w:hAnsi="Arial" w:cs="Arial"/>
          <w:sz w:val="20"/>
          <w:szCs w:val="20"/>
          <w:lang w:val="en-US"/>
        </w:rPr>
        <w:t xml:space="preserve">. ABD </w:t>
      </w:r>
      <w:proofErr w:type="spellStart"/>
      <w:r>
        <w:rPr>
          <w:rFonts w:ascii="Arial" w:hAnsi="Arial" w:cs="Arial"/>
          <w:sz w:val="20"/>
          <w:szCs w:val="20"/>
          <w:lang w:val="en-US"/>
        </w:rPr>
        <w:t>basınının</w:t>
      </w:r>
      <w:proofErr w:type="spellEnd"/>
      <w:r>
        <w:rPr>
          <w:rFonts w:ascii="Arial" w:hAnsi="Arial" w:cs="Arial"/>
          <w:sz w:val="20"/>
          <w:szCs w:val="20"/>
          <w:lang w:val="en-US"/>
        </w:rPr>
        <w:t xml:space="preserve"> </w:t>
      </w:r>
      <w:proofErr w:type="spellStart"/>
      <w:r>
        <w:rPr>
          <w:rFonts w:ascii="Arial" w:hAnsi="Arial" w:cs="Arial"/>
          <w:sz w:val="20"/>
          <w:szCs w:val="20"/>
          <w:lang w:val="en-US"/>
        </w:rPr>
        <w:t>İsrail’in</w:t>
      </w:r>
      <w:proofErr w:type="spellEnd"/>
      <w:r>
        <w:rPr>
          <w:rFonts w:ascii="Arial" w:hAnsi="Arial" w:cs="Arial"/>
          <w:sz w:val="20"/>
          <w:szCs w:val="20"/>
          <w:lang w:val="en-US"/>
        </w:rPr>
        <w:t xml:space="preserve"> </w:t>
      </w:r>
      <w:proofErr w:type="spellStart"/>
      <w:r>
        <w:rPr>
          <w:rFonts w:ascii="Arial" w:hAnsi="Arial" w:cs="Arial"/>
          <w:sz w:val="20"/>
          <w:szCs w:val="20"/>
          <w:lang w:val="en-US"/>
        </w:rPr>
        <w:t>İran’ın</w:t>
      </w:r>
      <w:proofErr w:type="spellEnd"/>
      <w:r>
        <w:rPr>
          <w:rFonts w:ascii="Arial" w:hAnsi="Arial" w:cs="Arial"/>
          <w:sz w:val="20"/>
          <w:szCs w:val="20"/>
          <w:lang w:val="en-US"/>
        </w:rPr>
        <w:t xml:space="preserve"> </w:t>
      </w:r>
      <w:proofErr w:type="spellStart"/>
      <w:r>
        <w:rPr>
          <w:rFonts w:ascii="Arial" w:hAnsi="Arial" w:cs="Arial"/>
          <w:sz w:val="20"/>
          <w:szCs w:val="20"/>
          <w:lang w:val="en-US"/>
        </w:rPr>
        <w:t>nükleer</w:t>
      </w:r>
      <w:proofErr w:type="spellEnd"/>
      <w:r>
        <w:rPr>
          <w:rFonts w:ascii="Arial" w:hAnsi="Arial" w:cs="Arial"/>
          <w:sz w:val="20"/>
          <w:szCs w:val="20"/>
          <w:lang w:val="en-US"/>
        </w:rPr>
        <w:t xml:space="preserve"> </w:t>
      </w:r>
      <w:proofErr w:type="spellStart"/>
      <w:r>
        <w:rPr>
          <w:rFonts w:ascii="Arial" w:hAnsi="Arial" w:cs="Arial"/>
          <w:sz w:val="20"/>
          <w:szCs w:val="20"/>
          <w:lang w:val="en-US"/>
        </w:rPr>
        <w:t>tesislerine</w:t>
      </w:r>
      <w:proofErr w:type="spellEnd"/>
      <w:r>
        <w:rPr>
          <w:rFonts w:ascii="Arial" w:hAnsi="Arial" w:cs="Arial"/>
          <w:sz w:val="20"/>
          <w:szCs w:val="20"/>
          <w:lang w:val="en-US"/>
        </w:rPr>
        <w:t xml:space="preserve"> </w:t>
      </w:r>
      <w:proofErr w:type="spellStart"/>
      <w:r>
        <w:rPr>
          <w:rFonts w:ascii="Arial" w:hAnsi="Arial" w:cs="Arial"/>
          <w:sz w:val="20"/>
          <w:szCs w:val="20"/>
          <w:lang w:val="en-US"/>
        </w:rPr>
        <w:t>yeniden</w:t>
      </w:r>
      <w:proofErr w:type="spellEnd"/>
      <w:r>
        <w:rPr>
          <w:rFonts w:ascii="Arial" w:hAnsi="Arial" w:cs="Arial"/>
          <w:sz w:val="20"/>
          <w:szCs w:val="20"/>
          <w:lang w:val="en-US"/>
        </w:rPr>
        <w:t xml:space="preserve"> </w:t>
      </w:r>
      <w:proofErr w:type="spellStart"/>
      <w:r>
        <w:rPr>
          <w:rFonts w:ascii="Arial" w:hAnsi="Arial" w:cs="Arial"/>
          <w:sz w:val="20"/>
          <w:szCs w:val="20"/>
          <w:lang w:val="en-US"/>
        </w:rPr>
        <w:t>saldırabileceğini</w:t>
      </w:r>
      <w:proofErr w:type="spellEnd"/>
      <w:r>
        <w:rPr>
          <w:rFonts w:ascii="Arial" w:hAnsi="Arial" w:cs="Arial"/>
          <w:sz w:val="20"/>
          <w:szCs w:val="20"/>
          <w:lang w:val="en-US"/>
        </w:rPr>
        <w:t xml:space="preserve"> </w:t>
      </w:r>
      <w:proofErr w:type="spellStart"/>
      <w:r>
        <w:rPr>
          <w:rFonts w:ascii="Arial" w:hAnsi="Arial" w:cs="Arial"/>
          <w:sz w:val="20"/>
          <w:szCs w:val="20"/>
          <w:lang w:val="en-US"/>
        </w:rPr>
        <w:t>planladığını</w:t>
      </w:r>
      <w:proofErr w:type="spellEnd"/>
      <w:r>
        <w:rPr>
          <w:rFonts w:ascii="Arial" w:hAnsi="Arial" w:cs="Arial"/>
          <w:sz w:val="20"/>
          <w:szCs w:val="20"/>
          <w:lang w:val="en-US"/>
        </w:rPr>
        <w:t xml:space="preserve"> </w:t>
      </w:r>
      <w:proofErr w:type="spellStart"/>
      <w:r>
        <w:rPr>
          <w:rFonts w:ascii="Arial" w:hAnsi="Arial" w:cs="Arial"/>
          <w:sz w:val="20"/>
          <w:szCs w:val="20"/>
          <w:lang w:val="en-US"/>
        </w:rPr>
        <w:t>haberleştirmesiyle</w:t>
      </w:r>
      <w:proofErr w:type="spellEnd"/>
      <w:r>
        <w:rPr>
          <w:rFonts w:ascii="Arial" w:hAnsi="Arial" w:cs="Arial"/>
          <w:sz w:val="20"/>
          <w:szCs w:val="20"/>
          <w:lang w:val="en-US"/>
        </w:rPr>
        <w:t xml:space="preserve"> petrol ve </w:t>
      </w:r>
      <w:proofErr w:type="spellStart"/>
      <w:r>
        <w:rPr>
          <w:rFonts w:ascii="Arial" w:hAnsi="Arial" w:cs="Arial"/>
          <w:sz w:val="20"/>
          <w:szCs w:val="20"/>
          <w:lang w:val="en-US"/>
        </w:rPr>
        <w:t>altında</w:t>
      </w:r>
      <w:proofErr w:type="spellEnd"/>
      <w:r>
        <w:rPr>
          <w:rFonts w:ascii="Arial" w:hAnsi="Arial" w:cs="Arial"/>
          <w:sz w:val="20"/>
          <w:szCs w:val="20"/>
          <w:lang w:val="en-US"/>
        </w:rPr>
        <w:t xml:space="preserve">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kazanımları</w:t>
      </w:r>
      <w:proofErr w:type="spellEnd"/>
      <w:r>
        <w:rPr>
          <w:rFonts w:ascii="Arial" w:hAnsi="Arial" w:cs="Arial"/>
          <w:sz w:val="20"/>
          <w:szCs w:val="20"/>
          <w:lang w:val="en-US"/>
        </w:rPr>
        <w:t xml:space="preserve"> </w:t>
      </w:r>
      <w:proofErr w:type="spellStart"/>
      <w:r>
        <w:rPr>
          <w:rFonts w:ascii="Arial" w:hAnsi="Arial" w:cs="Arial"/>
          <w:sz w:val="20"/>
          <w:szCs w:val="20"/>
          <w:lang w:val="en-US"/>
        </w:rPr>
        <w:t>takip</w:t>
      </w:r>
      <w:proofErr w:type="spellEnd"/>
      <w:r>
        <w:rPr>
          <w:rFonts w:ascii="Arial" w:hAnsi="Arial" w:cs="Arial"/>
          <w:sz w:val="20"/>
          <w:szCs w:val="20"/>
          <w:lang w:val="en-US"/>
        </w:rPr>
        <w:t xml:space="preserve"> </w:t>
      </w:r>
      <w:proofErr w:type="spellStart"/>
      <w:r>
        <w:rPr>
          <w:rFonts w:ascii="Arial" w:hAnsi="Arial" w:cs="Arial"/>
          <w:sz w:val="20"/>
          <w:szCs w:val="20"/>
          <w:lang w:val="en-US"/>
        </w:rPr>
        <w:t>edildi</w:t>
      </w:r>
      <w:proofErr w:type="spellEnd"/>
      <w:r>
        <w:rPr>
          <w:rFonts w:ascii="Arial" w:hAnsi="Arial" w:cs="Arial"/>
          <w:sz w:val="20"/>
          <w:szCs w:val="20"/>
          <w:lang w:val="en-US"/>
        </w:rPr>
        <w:t xml:space="preserve">. </w:t>
      </w:r>
      <w:proofErr w:type="spellStart"/>
      <w:r>
        <w:rPr>
          <w:rFonts w:ascii="Arial" w:hAnsi="Arial" w:cs="Arial"/>
          <w:sz w:val="20"/>
          <w:szCs w:val="20"/>
          <w:lang w:val="en-US"/>
        </w:rPr>
        <w:t>Ekonomik</w:t>
      </w:r>
      <w:proofErr w:type="spellEnd"/>
      <w:r>
        <w:rPr>
          <w:rFonts w:ascii="Arial" w:hAnsi="Arial" w:cs="Arial"/>
          <w:sz w:val="20"/>
          <w:szCs w:val="20"/>
          <w:lang w:val="en-US"/>
        </w:rPr>
        <w:t xml:space="preserve"> </w:t>
      </w:r>
      <w:proofErr w:type="spellStart"/>
      <w:r>
        <w:rPr>
          <w:rFonts w:ascii="Arial" w:hAnsi="Arial" w:cs="Arial"/>
          <w:sz w:val="20"/>
          <w:szCs w:val="20"/>
          <w:lang w:val="en-US"/>
        </w:rPr>
        <w:t>veri</w:t>
      </w:r>
      <w:proofErr w:type="spellEnd"/>
      <w:r>
        <w:rPr>
          <w:rFonts w:ascii="Arial" w:hAnsi="Arial" w:cs="Arial"/>
          <w:sz w:val="20"/>
          <w:szCs w:val="20"/>
          <w:lang w:val="en-US"/>
        </w:rPr>
        <w:t xml:space="preserve"> </w:t>
      </w:r>
      <w:proofErr w:type="spellStart"/>
      <w:r>
        <w:rPr>
          <w:rFonts w:ascii="Arial" w:hAnsi="Arial" w:cs="Arial"/>
          <w:sz w:val="20"/>
          <w:szCs w:val="20"/>
          <w:lang w:val="en-US"/>
        </w:rPr>
        <w:t>akışında</w:t>
      </w:r>
      <w:proofErr w:type="spellEnd"/>
      <w:r>
        <w:rPr>
          <w:rFonts w:ascii="Arial" w:hAnsi="Arial" w:cs="Arial"/>
          <w:sz w:val="20"/>
          <w:szCs w:val="20"/>
          <w:lang w:val="en-US"/>
        </w:rPr>
        <w:t xml:space="preserve"> ABD ham petrol </w:t>
      </w:r>
      <w:proofErr w:type="spellStart"/>
      <w:r>
        <w:rPr>
          <w:rFonts w:ascii="Arial" w:hAnsi="Arial" w:cs="Arial"/>
          <w:sz w:val="20"/>
          <w:szCs w:val="20"/>
          <w:lang w:val="en-US"/>
        </w:rPr>
        <w:t>stok</w:t>
      </w:r>
      <w:proofErr w:type="spellEnd"/>
      <w:r>
        <w:rPr>
          <w:rFonts w:ascii="Arial" w:hAnsi="Arial" w:cs="Arial"/>
          <w:sz w:val="20"/>
          <w:szCs w:val="20"/>
          <w:lang w:val="en-US"/>
        </w:rPr>
        <w:t xml:space="preserve"> </w:t>
      </w:r>
      <w:proofErr w:type="spellStart"/>
      <w:r>
        <w:rPr>
          <w:rFonts w:ascii="Arial" w:hAnsi="Arial" w:cs="Arial"/>
          <w:sz w:val="20"/>
          <w:szCs w:val="20"/>
          <w:lang w:val="en-US"/>
        </w:rPr>
        <w:t>verileri</w:t>
      </w:r>
      <w:proofErr w:type="spellEnd"/>
      <w:r>
        <w:rPr>
          <w:rFonts w:ascii="Arial" w:hAnsi="Arial" w:cs="Arial"/>
          <w:sz w:val="20"/>
          <w:szCs w:val="20"/>
          <w:lang w:val="en-US"/>
        </w:rPr>
        <w:t xml:space="preserve"> </w:t>
      </w:r>
      <w:proofErr w:type="spellStart"/>
      <w:r>
        <w:rPr>
          <w:rFonts w:ascii="Arial" w:hAnsi="Arial" w:cs="Arial"/>
          <w:sz w:val="20"/>
          <w:szCs w:val="20"/>
          <w:lang w:val="en-US"/>
        </w:rPr>
        <w:t>ile</w:t>
      </w:r>
      <w:proofErr w:type="spellEnd"/>
      <w:r>
        <w:rPr>
          <w:rFonts w:ascii="Arial" w:hAnsi="Arial" w:cs="Arial"/>
          <w:sz w:val="20"/>
          <w:szCs w:val="20"/>
          <w:lang w:val="en-US"/>
        </w:rPr>
        <w:t xml:space="preserve"> 3 </w:t>
      </w:r>
      <w:proofErr w:type="spellStart"/>
      <w:r>
        <w:rPr>
          <w:rFonts w:ascii="Arial" w:hAnsi="Arial" w:cs="Arial"/>
          <w:sz w:val="20"/>
          <w:szCs w:val="20"/>
          <w:lang w:val="en-US"/>
        </w:rPr>
        <w:t>yıllık</w:t>
      </w:r>
      <w:proofErr w:type="spellEnd"/>
      <w:r>
        <w:rPr>
          <w:rFonts w:ascii="Arial" w:hAnsi="Arial" w:cs="Arial"/>
          <w:sz w:val="20"/>
          <w:szCs w:val="20"/>
          <w:lang w:val="en-US"/>
        </w:rPr>
        <w:t xml:space="preserve"> </w:t>
      </w:r>
      <w:proofErr w:type="spellStart"/>
      <w:r>
        <w:rPr>
          <w:rFonts w:ascii="Arial" w:hAnsi="Arial" w:cs="Arial"/>
          <w:sz w:val="20"/>
          <w:szCs w:val="20"/>
          <w:lang w:val="en-US"/>
        </w:rPr>
        <w:t>tahvil</w:t>
      </w:r>
      <w:proofErr w:type="spellEnd"/>
      <w:r>
        <w:rPr>
          <w:rFonts w:ascii="Arial" w:hAnsi="Arial" w:cs="Arial"/>
          <w:sz w:val="20"/>
          <w:szCs w:val="20"/>
          <w:lang w:val="en-US"/>
        </w:rPr>
        <w:t xml:space="preserve"> </w:t>
      </w:r>
      <w:proofErr w:type="spellStart"/>
      <w:r>
        <w:rPr>
          <w:rFonts w:ascii="Arial" w:hAnsi="Arial" w:cs="Arial"/>
          <w:sz w:val="20"/>
          <w:szCs w:val="20"/>
          <w:lang w:val="en-US"/>
        </w:rPr>
        <w:t>ihalesi</w:t>
      </w:r>
      <w:proofErr w:type="spellEnd"/>
      <w:r>
        <w:rPr>
          <w:rFonts w:ascii="Arial" w:hAnsi="Arial" w:cs="Arial"/>
          <w:sz w:val="20"/>
          <w:szCs w:val="20"/>
          <w:lang w:val="en-US"/>
        </w:rPr>
        <w:t xml:space="preserve"> </w:t>
      </w:r>
      <w:proofErr w:type="spellStart"/>
      <w:r>
        <w:rPr>
          <w:rFonts w:ascii="Arial" w:hAnsi="Arial" w:cs="Arial"/>
          <w:sz w:val="20"/>
          <w:szCs w:val="20"/>
          <w:lang w:val="en-US"/>
        </w:rPr>
        <w:t>takip</w:t>
      </w:r>
      <w:proofErr w:type="spellEnd"/>
      <w:r>
        <w:rPr>
          <w:rFonts w:ascii="Arial" w:hAnsi="Arial" w:cs="Arial"/>
          <w:sz w:val="20"/>
          <w:szCs w:val="20"/>
          <w:lang w:val="en-US"/>
        </w:rPr>
        <w:t xml:space="preserve"> </w:t>
      </w:r>
      <w:proofErr w:type="spellStart"/>
      <w:r>
        <w:rPr>
          <w:rFonts w:ascii="Arial" w:hAnsi="Arial" w:cs="Arial"/>
          <w:sz w:val="20"/>
          <w:szCs w:val="20"/>
          <w:lang w:val="en-US"/>
        </w:rPr>
        <w:t>ediliyor</w:t>
      </w:r>
      <w:proofErr w:type="spellEnd"/>
      <w:r>
        <w:rPr>
          <w:rFonts w:ascii="Arial" w:hAnsi="Arial" w:cs="Arial"/>
          <w:sz w:val="20"/>
          <w:szCs w:val="20"/>
          <w:lang w:val="en-US"/>
        </w:rPr>
        <w:t xml:space="preserve"> </w:t>
      </w:r>
      <w:proofErr w:type="spellStart"/>
      <w:r>
        <w:rPr>
          <w:rFonts w:ascii="Arial" w:hAnsi="Arial" w:cs="Arial"/>
          <w:sz w:val="20"/>
          <w:szCs w:val="20"/>
          <w:lang w:val="en-US"/>
        </w:rPr>
        <w:t>olacak</w:t>
      </w:r>
      <w:proofErr w:type="spellEnd"/>
      <w:r>
        <w:rPr>
          <w:rFonts w:ascii="Arial" w:hAnsi="Arial" w:cs="Arial"/>
          <w:sz w:val="20"/>
          <w:szCs w:val="20"/>
          <w:lang w:val="en-US"/>
        </w:rPr>
        <w:t xml:space="preserve">. </w:t>
      </w:r>
      <w:proofErr w:type="spellStart"/>
      <w:r>
        <w:rPr>
          <w:rFonts w:ascii="Arial" w:hAnsi="Arial" w:cs="Arial"/>
          <w:sz w:val="20"/>
          <w:szCs w:val="20"/>
          <w:lang w:val="en-US"/>
        </w:rPr>
        <w:t>Asya</w:t>
      </w:r>
      <w:proofErr w:type="spellEnd"/>
      <w:r>
        <w:rPr>
          <w:rFonts w:ascii="Arial" w:hAnsi="Arial" w:cs="Arial"/>
          <w:sz w:val="20"/>
          <w:szCs w:val="20"/>
          <w:lang w:val="en-US"/>
        </w:rPr>
        <w:t xml:space="preserve"> </w:t>
      </w:r>
      <w:proofErr w:type="spellStart"/>
      <w:r>
        <w:rPr>
          <w:rFonts w:ascii="Arial" w:hAnsi="Arial" w:cs="Arial"/>
          <w:sz w:val="20"/>
          <w:szCs w:val="20"/>
          <w:lang w:val="en-US"/>
        </w:rPr>
        <w:t>endeksleri</w:t>
      </w:r>
      <w:proofErr w:type="spellEnd"/>
      <w:r>
        <w:rPr>
          <w:rFonts w:ascii="Arial" w:hAnsi="Arial" w:cs="Arial"/>
          <w:sz w:val="20"/>
          <w:szCs w:val="20"/>
          <w:lang w:val="en-US"/>
        </w:rPr>
        <w:t xml:space="preserve"> </w:t>
      </w:r>
      <w:proofErr w:type="spellStart"/>
      <w:r>
        <w:rPr>
          <w:rFonts w:ascii="Arial" w:hAnsi="Arial" w:cs="Arial"/>
          <w:sz w:val="20"/>
          <w:szCs w:val="20"/>
          <w:lang w:val="en-US"/>
        </w:rPr>
        <w:t>pozitif</w:t>
      </w:r>
      <w:proofErr w:type="spellEnd"/>
      <w:r>
        <w:rPr>
          <w:rFonts w:ascii="Arial" w:hAnsi="Arial" w:cs="Arial"/>
          <w:sz w:val="20"/>
          <w:szCs w:val="20"/>
          <w:lang w:val="en-US"/>
        </w:rPr>
        <w:t xml:space="preserve"> </w:t>
      </w:r>
      <w:proofErr w:type="spellStart"/>
      <w:r>
        <w:rPr>
          <w:rFonts w:ascii="Arial" w:hAnsi="Arial" w:cs="Arial"/>
          <w:sz w:val="20"/>
          <w:szCs w:val="20"/>
          <w:lang w:val="en-US"/>
        </w:rPr>
        <w:t>fiyatlanırken</w:t>
      </w:r>
      <w:proofErr w:type="spellEnd"/>
      <w:r>
        <w:rPr>
          <w:rFonts w:ascii="Arial" w:hAnsi="Arial" w:cs="Arial"/>
          <w:sz w:val="20"/>
          <w:szCs w:val="20"/>
          <w:lang w:val="en-US"/>
        </w:rPr>
        <w:t xml:space="preserve">, </w:t>
      </w:r>
      <w:proofErr w:type="spellStart"/>
      <w:r>
        <w:rPr>
          <w:rFonts w:ascii="Arial" w:hAnsi="Arial" w:cs="Arial"/>
          <w:sz w:val="20"/>
          <w:szCs w:val="20"/>
          <w:lang w:val="en-US"/>
        </w:rPr>
        <w:t>Avrupa</w:t>
      </w:r>
      <w:proofErr w:type="spellEnd"/>
      <w:r>
        <w:rPr>
          <w:rFonts w:ascii="Arial" w:hAnsi="Arial" w:cs="Arial"/>
          <w:sz w:val="20"/>
          <w:szCs w:val="20"/>
          <w:lang w:val="en-US"/>
        </w:rPr>
        <w:t xml:space="preserve"> </w:t>
      </w:r>
      <w:proofErr w:type="spellStart"/>
      <w:r>
        <w:rPr>
          <w:rFonts w:ascii="Arial" w:hAnsi="Arial" w:cs="Arial"/>
          <w:sz w:val="20"/>
          <w:szCs w:val="20"/>
          <w:lang w:val="en-US"/>
        </w:rPr>
        <w:t>endekslerinin</w:t>
      </w:r>
      <w:proofErr w:type="spellEnd"/>
      <w:r>
        <w:rPr>
          <w:rFonts w:ascii="Arial" w:hAnsi="Arial" w:cs="Arial"/>
          <w:sz w:val="20"/>
          <w:szCs w:val="20"/>
          <w:lang w:val="en-US"/>
        </w:rPr>
        <w:t xml:space="preserve"> </w:t>
      </w:r>
      <w:proofErr w:type="spellStart"/>
      <w:r>
        <w:rPr>
          <w:rFonts w:ascii="Arial" w:hAnsi="Arial" w:cs="Arial"/>
          <w:sz w:val="20"/>
          <w:szCs w:val="20"/>
          <w:lang w:val="en-US"/>
        </w:rPr>
        <w:t>güne</w:t>
      </w:r>
      <w:proofErr w:type="spellEnd"/>
      <w:r>
        <w:rPr>
          <w:rFonts w:ascii="Arial" w:hAnsi="Arial" w:cs="Arial"/>
          <w:sz w:val="20"/>
          <w:szCs w:val="20"/>
          <w:lang w:val="en-US"/>
        </w:rPr>
        <w:t xml:space="preserve"> </w:t>
      </w:r>
      <w:proofErr w:type="spellStart"/>
      <w:r>
        <w:rPr>
          <w:rFonts w:ascii="Arial" w:hAnsi="Arial" w:cs="Arial"/>
          <w:sz w:val="20"/>
          <w:szCs w:val="20"/>
          <w:lang w:val="en-US"/>
        </w:rPr>
        <w:t>yatay</w:t>
      </w:r>
      <w:proofErr w:type="spellEnd"/>
      <w:r>
        <w:rPr>
          <w:rFonts w:ascii="Arial" w:hAnsi="Arial" w:cs="Arial"/>
          <w:sz w:val="20"/>
          <w:szCs w:val="20"/>
          <w:lang w:val="en-US"/>
        </w:rPr>
        <w:t xml:space="preserve"> </w:t>
      </w:r>
      <w:proofErr w:type="spellStart"/>
      <w:r>
        <w:rPr>
          <w:rFonts w:ascii="Arial" w:hAnsi="Arial" w:cs="Arial"/>
          <w:sz w:val="20"/>
          <w:szCs w:val="20"/>
          <w:lang w:val="en-US"/>
        </w:rPr>
        <w:t>başlangıç</w:t>
      </w:r>
      <w:proofErr w:type="spellEnd"/>
      <w:r>
        <w:rPr>
          <w:rFonts w:ascii="Arial" w:hAnsi="Arial" w:cs="Arial"/>
          <w:sz w:val="20"/>
          <w:szCs w:val="20"/>
          <w:lang w:val="en-US"/>
        </w:rPr>
        <w:t xml:space="preserve"> </w:t>
      </w:r>
      <w:proofErr w:type="spellStart"/>
      <w:r>
        <w:rPr>
          <w:rFonts w:ascii="Arial" w:hAnsi="Arial" w:cs="Arial"/>
          <w:sz w:val="20"/>
          <w:szCs w:val="20"/>
          <w:lang w:val="en-US"/>
        </w:rPr>
        <w:t>yapması</w:t>
      </w:r>
      <w:proofErr w:type="spellEnd"/>
      <w:r>
        <w:rPr>
          <w:rFonts w:ascii="Arial" w:hAnsi="Arial" w:cs="Arial"/>
          <w:sz w:val="20"/>
          <w:szCs w:val="20"/>
          <w:lang w:val="en-US"/>
        </w:rPr>
        <w:t xml:space="preserve"> </w:t>
      </w:r>
      <w:proofErr w:type="spellStart"/>
      <w:r>
        <w:rPr>
          <w:rFonts w:ascii="Arial" w:hAnsi="Arial" w:cs="Arial"/>
          <w:sz w:val="20"/>
          <w:szCs w:val="20"/>
          <w:lang w:val="en-US"/>
        </w:rPr>
        <w:t>beklenmekte</w:t>
      </w:r>
      <w:proofErr w:type="spellEnd"/>
      <w:r>
        <w:rPr>
          <w:rFonts w:ascii="Arial" w:hAnsi="Arial" w:cs="Arial"/>
          <w:sz w:val="20"/>
          <w:szCs w:val="20"/>
          <w:lang w:val="en-US"/>
        </w:rPr>
        <w:t>.</w:t>
      </w:r>
    </w:p>
    <w:p w14:paraId="754C57A5" w14:textId="77777777" w:rsidR="00073AA4" w:rsidRPr="00C56DDF" w:rsidRDefault="00073AA4" w:rsidP="00C56DDF">
      <w:pPr>
        <w:ind w:left="360"/>
        <w:jc w:val="both"/>
        <w:rPr>
          <w:rFonts w:ascii="Arial" w:hAnsi="Arial" w:cs="Arial"/>
          <w:b/>
          <w:sz w:val="20"/>
          <w:szCs w:val="20"/>
          <w:lang w:val="en-US"/>
        </w:rPr>
      </w:pPr>
      <w:r w:rsidRPr="00C56DDF">
        <w:rPr>
          <w:rFonts w:ascii="Arial" w:hAnsi="Arial" w:cs="Arial"/>
          <w:b/>
          <w:sz w:val="20"/>
          <w:szCs w:val="20"/>
          <w:lang w:val="en-US"/>
        </w:rPr>
        <w:t>ABD</w:t>
      </w:r>
    </w:p>
    <w:p w14:paraId="0B909BFF" w14:textId="096224BD" w:rsidR="00C56DDF" w:rsidRPr="00C56DDF" w:rsidRDefault="00967073" w:rsidP="00C56DDF">
      <w:pPr>
        <w:pStyle w:val="ListParagraph"/>
        <w:numPr>
          <w:ilvl w:val="0"/>
          <w:numId w:val="10"/>
        </w:numPr>
        <w:spacing w:before="100" w:beforeAutospacing="1" w:after="100" w:afterAutospacing="1" w:line="240" w:lineRule="auto"/>
        <w:jc w:val="both"/>
        <w:rPr>
          <w:rFonts w:ascii="Arial" w:hAnsi="Arial" w:cs="Arial"/>
          <w:sz w:val="20"/>
        </w:rPr>
      </w:pPr>
      <w:bookmarkStart w:id="2" w:name="_Hlk202166055"/>
      <w:bookmarkEnd w:id="0"/>
      <w:bookmarkEnd w:id="1"/>
      <w:proofErr w:type="spellStart"/>
      <w:r>
        <w:rPr>
          <w:rFonts w:ascii="Arial" w:hAnsi="Arial" w:cs="Arial"/>
          <w:sz w:val="20"/>
        </w:rPr>
        <w:t>Tesla</w:t>
      </w:r>
      <w:proofErr w:type="spellEnd"/>
      <w:r w:rsidR="00890F66" w:rsidRPr="00C56DDF">
        <w:rPr>
          <w:rFonts w:ascii="Arial" w:hAnsi="Arial" w:cs="Arial"/>
          <w:sz w:val="20"/>
        </w:rPr>
        <w:t xml:space="preserve"> </w:t>
      </w:r>
      <w:r w:rsidR="00EF0802" w:rsidRPr="00C56DDF">
        <w:rPr>
          <w:rFonts w:ascii="Arial" w:hAnsi="Arial" w:cs="Arial"/>
          <w:sz w:val="20"/>
        </w:rPr>
        <w:t>(</w:t>
      </w:r>
      <w:r>
        <w:rPr>
          <w:rFonts w:ascii="Arial" w:hAnsi="Arial" w:cs="Arial"/>
          <w:sz w:val="20"/>
        </w:rPr>
        <w:t>TSLA</w:t>
      </w:r>
      <w:r w:rsidR="00EF0802" w:rsidRPr="00C56DDF">
        <w:rPr>
          <w:rFonts w:ascii="Arial" w:hAnsi="Arial" w:cs="Arial"/>
          <w:sz w:val="20"/>
        </w:rPr>
        <w:t xml:space="preserve">) hisseleri, </w:t>
      </w:r>
      <w:bookmarkEnd w:id="2"/>
      <w:r w:rsidR="00E7708C">
        <w:rPr>
          <w:rFonts w:ascii="Arial" w:hAnsi="Arial" w:cs="Arial"/>
          <w:sz w:val="20"/>
        </w:rPr>
        <w:t xml:space="preserve">CEO </w:t>
      </w:r>
      <w:proofErr w:type="spellStart"/>
      <w:r w:rsidR="00E7708C">
        <w:rPr>
          <w:rFonts w:ascii="Arial" w:hAnsi="Arial" w:cs="Arial"/>
          <w:sz w:val="20"/>
        </w:rPr>
        <w:t>Elon</w:t>
      </w:r>
      <w:proofErr w:type="spellEnd"/>
      <w:r w:rsidR="00E7708C">
        <w:rPr>
          <w:rFonts w:ascii="Arial" w:hAnsi="Arial" w:cs="Arial"/>
          <w:sz w:val="20"/>
        </w:rPr>
        <w:t xml:space="preserve"> </w:t>
      </w:r>
      <w:proofErr w:type="spellStart"/>
      <w:r w:rsidR="00E7708C">
        <w:rPr>
          <w:rFonts w:ascii="Arial" w:hAnsi="Arial" w:cs="Arial"/>
          <w:sz w:val="20"/>
        </w:rPr>
        <w:t>Musk’ın</w:t>
      </w:r>
      <w:proofErr w:type="spellEnd"/>
      <w:r w:rsidR="00E7708C">
        <w:rPr>
          <w:rFonts w:ascii="Arial" w:hAnsi="Arial" w:cs="Arial"/>
          <w:sz w:val="20"/>
        </w:rPr>
        <w:t xml:space="preserve"> siyasi parti kuracağını açıklamasının ardından ilk seansta %6,79 değer kaybetti.</w:t>
      </w:r>
    </w:p>
    <w:p w14:paraId="7D28DA3B" w14:textId="3238EE4B" w:rsidR="00C56DDF" w:rsidRDefault="00C56DDF" w:rsidP="00C56DDF">
      <w:pPr>
        <w:pStyle w:val="ListParagraph"/>
        <w:spacing w:before="100" w:beforeAutospacing="1" w:after="100" w:afterAutospacing="1" w:line="240" w:lineRule="auto"/>
        <w:ind w:left="360"/>
        <w:jc w:val="both"/>
        <w:rPr>
          <w:rFonts w:ascii="Arial" w:hAnsi="Arial" w:cs="Arial"/>
          <w:sz w:val="20"/>
        </w:rPr>
      </w:pPr>
    </w:p>
    <w:p w14:paraId="4D1A8870" w14:textId="77777777" w:rsidR="00C56DDF" w:rsidRPr="00C56DDF" w:rsidRDefault="00C56DDF" w:rsidP="00C56DDF">
      <w:pPr>
        <w:pStyle w:val="ListParagraph"/>
        <w:spacing w:before="100" w:beforeAutospacing="1" w:after="100" w:afterAutospacing="1" w:line="240" w:lineRule="auto"/>
        <w:ind w:left="360"/>
        <w:jc w:val="both"/>
        <w:rPr>
          <w:rFonts w:ascii="Arial" w:hAnsi="Arial" w:cs="Arial"/>
          <w:sz w:val="20"/>
        </w:rPr>
      </w:pPr>
    </w:p>
    <w:p w14:paraId="49129270" w14:textId="131C940E" w:rsidR="00EA3C9A" w:rsidRPr="00C56DDF" w:rsidRDefault="00E7708C" w:rsidP="00C56DDF">
      <w:pPr>
        <w:pStyle w:val="ListParagraph"/>
        <w:numPr>
          <w:ilvl w:val="0"/>
          <w:numId w:val="10"/>
        </w:numPr>
        <w:spacing w:before="100" w:beforeAutospacing="1" w:after="100" w:afterAutospacing="1" w:line="240" w:lineRule="auto"/>
        <w:jc w:val="both"/>
        <w:rPr>
          <w:rFonts w:ascii="Arial" w:hAnsi="Arial" w:cs="Arial"/>
          <w:sz w:val="20"/>
        </w:rPr>
      </w:pPr>
      <w:bookmarkStart w:id="3" w:name="_Hlk202166141"/>
      <w:r>
        <w:rPr>
          <w:rFonts w:ascii="Arial" w:hAnsi="Arial" w:cs="Arial"/>
          <w:sz w:val="20"/>
        </w:rPr>
        <w:t>Shell</w:t>
      </w:r>
      <w:r w:rsidR="009156BA">
        <w:rPr>
          <w:rFonts w:ascii="Arial" w:hAnsi="Arial" w:cs="Arial"/>
          <w:sz w:val="20"/>
        </w:rPr>
        <w:t xml:space="preserve"> </w:t>
      </w:r>
      <w:r w:rsidR="00935C8F" w:rsidRPr="00C56DDF">
        <w:rPr>
          <w:rFonts w:ascii="Arial" w:hAnsi="Arial" w:cs="Arial"/>
          <w:sz w:val="20"/>
        </w:rPr>
        <w:t>(</w:t>
      </w:r>
      <w:r>
        <w:rPr>
          <w:rFonts w:ascii="Arial" w:hAnsi="Arial" w:cs="Arial"/>
          <w:sz w:val="20"/>
        </w:rPr>
        <w:t>SHEL</w:t>
      </w:r>
      <w:r w:rsidR="00935C8F" w:rsidRPr="00C56DDF">
        <w:rPr>
          <w:rFonts w:ascii="Arial" w:hAnsi="Arial" w:cs="Arial"/>
          <w:sz w:val="20"/>
        </w:rPr>
        <w:t>) hisseleri,</w:t>
      </w:r>
      <w:r w:rsidR="005521D8" w:rsidRPr="00C56DDF">
        <w:rPr>
          <w:rFonts w:ascii="Arial" w:hAnsi="Arial" w:cs="Arial"/>
          <w:sz w:val="20"/>
        </w:rPr>
        <w:t xml:space="preserve"> </w:t>
      </w:r>
      <w:proofErr w:type="spellStart"/>
      <w:r>
        <w:rPr>
          <w:rFonts w:ascii="Arial" w:hAnsi="Arial" w:cs="Arial"/>
          <w:sz w:val="20"/>
        </w:rPr>
        <w:t>volatil</w:t>
      </w:r>
      <w:proofErr w:type="spellEnd"/>
      <w:r>
        <w:rPr>
          <w:rFonts w:ascii="Arial" w:hAnsi="Arial" w:cs="Arial"/>
          <w:sz w:val="20"/>
        </w:rPr>
        <w:t xml:space="preserve"> petrol fiyatları nedeniyle karlılık uyarısı yapan şirket seansı %2,92 değer kaybıyla noktaladı.</w:t>
      </w:r>
    </w:p>
    <w:bookmarkEnd w:id="3"/>
    <w:p w14:paraId="622176FD" w14:textId="77777777" w:rsidR="00EA3C9A" w:rsidRPr="00EA3C9A" w:rsidRDefault="00EA3C9A" w:rsidP="00C56DDF">
      <w:pPr>
        <w:spacing w:before="100" w:beforeAutospacing="1" w:after="100" w:afterAutospacing="1" w:line="240" w:lineRule="auto"/>
        <w:jc w:val="both"/>
        <w:rPr>
          <w:rFonts w:ascii="Arial" w:hAnsi="Arial" w:cs="Arial"/>
          <w:sz w:val="20"/>
        </w:rPr>
      </w:pPr>
    </w:p>
    <w:p w14:paraId="716203A3" w14:textId="5B25FC84" w:rsidR="00EA3C9A" w:rsidRPr="00C56DDF" w:rsidRDefault="00E7708C" w:rsidP="00C56DDF">
      <w:pPr>
        <w:pStyle w:val="ListParagraph"/>
        <w:numPr>
          <w:ilvl w:val="0"/>
          <w:numId w:val="10"/>
        </w:numPr>
        <w:spacing w:before="100" w:beforeAutospacing="1" w:after="100" w:afterAutospacing="1" w:line="240" w:lineRule="auto"/>
        <w:jc w:val="both"/>
        <w:rPr>
          <w:rFonts w:ascii="Arial" w:hAnsi="Arial" w:cs="Arial"/>
          <w:sz w:val="20"/>
        </w:rPr>
      </w:pPr>
      <w:proofErr w:type="spellStart"/>
      <w:r>
        <w:rPr>
          <w:rFonts w:ascii="Arial" w:hAnsi="Arial" w:cs="Arial"/>
          <w:sz w:val="20"/>
        </w:rPr>
        <w:t>Molina</w:t>
      </w:r>
      <w:proofErr w:type="spellEnd"/>
      <w:r>
        <w:rPr>
          <w:rFonts w:ascii="Arial" w:hAnsi="Arial" w:cs="Arial"/>
          <w:sz w:val="20"/>
        </w:rPr>
        <w:t xml:space="preserve"> Healthcare</w:t>
      </w:r>
      <w:r w:rsidR="00C56DDF">
        <w:rPr>
          <w:rFonts w:ascii="Arial" w:hAnsi="Arial" w:cs="Arial"/>
          <w:sz w:val="20"/>
        </w:rPr>
        <w:t xml:space="preserve"> </w:t>
      </w:r>
      <w:r w:rsidR="00935C8F" w:rsidRPr="00C56DDF">
        <w:rPr>
          <w:rFonts w:ascii="Arial" w:hAnsi="Arial" w:cs="Arial"/>
          <w:sz w:val="20"/>
        </w:rPr>
        <w:t>(</w:t>
      </w:r>
      <w:r>
        <w:rPr>
          <w:rFonts w:ascii="Arial" w:hAnsi="Arial" w:cs="Arial"/>
          <w:sz w:val="20"/>
        </w:rPr>
        <w:t>MOH</w:t>
      </w:r>
      <w:r w:rsidR="00935C8F" w:rsidRPr="00C56DDF">
        <w:rPr>
          <w:rFonts w:ascii="Arial" w:hAnsi="Arial" w:cs="Arial"/>
          <w:sz w:val="20"/>
        </w:rPr>
        <w:t xml:space="preserve">) hisseleri, </w:t>
      </w:r>
      <w:r>
        <w:rPr>
          <w:rFonts w:ascii="Arial" w:hAnsi="Arial" w:cs="Arial"/>
          <w:sz w:val="20"/>
        </w:rPr>
        <w:t>sağlık sektöründeki artan maliyetler nedeniyle karlılık tahminlerini aşağı yönlü revize etti ve %2,91 değer kaybetti.</w:t>
      </w:r>
    </w:p>
    <w:p w14:paraId="2448779E" w14:textId="77777777" w:rsidR="00EA3C9A" w:rsidRDefault="00EA3C9A" w:rsidP="00C56DDF">
      <w:pPr>
        <w:spacing w:before="100" w:beforeAutospacing="1" w:after="100" w:afterAutospacing="1" w:line="240" w:lineRule="auto"/>
        <w:ind w:left="720"/>
        <w:jc w:val="both"/>
        <w:rPr>
          <w:rFonts w:ascii="Arial" w:hAnsi="Arial" w:cs="Arial"/>
          <w:sz w:val="20"/>
        </w:rPr>
      </w:pPr>
    </w:p>
    <w:p w14:paraId="77DCED2A" w14:textId="5AA498F6" w:rsidR="00DA7818" w:rsidRDefault="00F47FD2" w:rsidP="00822423">
      <w:pPr>
        <w:pStyle w:val="ListParagraph"/>
        <w:numPr>
          <w:ilvl w:val="0"/>
          <w:numId w:val="10"/>
        </w:numPr>
        <w:spacing w:before="100" w:beforeAutospacing="1" w:after="100" w:afterAutospacing="1" w:line="240" w:lineRule="auto"/>
        <w:jc w:val="both"/>
        <w:rPr>
          <w:rFonts w:ascii="Arial" w:hAnsi="Arial" w:cs="Arial"/>
          <w:sz w:val="20"/>
        </w:rPr>
      </w:pPr>
      <w:proofErr w:type="spellStart"/>
      <w:r>
        <w:rPr>
          <w:rFonts w:ascii="Arial" w:hAnsi="Arial" w:cs="Arial"/>
          <w:sz w:val="20"/>
        </w:rPr>
        <w:t>Netflix</w:t>
      </w:r>
      <w:proofErr w:type="spellEnd"/>
      <w:r w:rsidR="00283C02" w:rsidRPr="001D5FAA">
        <w:rPr>
          <w:rFonts w:ascii="Arial" w:hAnsi="Arial" w:cs="Arial"/>
          <w:sz w:val="20"/>
        </w:rPr>
        <w:t xml:space="preserve"> </w:t>
      </w:r>
      <w:r w:rsidR="00935C8F" w:rsidRPr="001D5FAA">
        <w:rPr>
          <w:rFonts w:ascii="Arial" w:hAnsi="Arial" w:cs="Arial"/>
          <w:sz w:val="20"/>
        </w:rPr>
        <w:t>(</w:t>
      </w:r>
      <w:r>
        <w:rPr>
          <w:rFonts w:ascii="Arial" w:hAnsi="Arial" w:cs="Arial"/>
          <w:sz w:val="20"/>
        </w:rPr>
        <w:t>NFLX</w:t>
      </w:r>
      <w:r w:rsidR="00935C8F" w:rsidRPr="001D5FAA">
        <w:rPr>
          <w:rFonts w:ascii="Arial" w:hAnsi="Arial" w:cs="Arial"/>
          <w:sz w:val="20"/>
        </w:rPr>
        <w:t>) hisseleri,</w:t>
      </w:r>
      <w:r w:rsidR="00627FBB" w:rsidRPr="001D5FAA">
        <w:rPr>
          <w:rFonts w:ascii="Arial" w:hAnsi="Arial" w:cs="Arial"/>
          <w:sz w:val="20"/>
        </w:rPr>
        <w:t xml:space="preserve"> </w:t>
      </w:r>
      <w:proofErr w:type="spellStart"/>
      <w:r w:rsidRPr="00F47FD2">
        <w:rPr>
          <w:rFonts w:ascii="Arial" w:hAnsi="Arial" w:cs="Arial"/>
          <w:sz w:val="20"/>
        </w:rPr>
        <w:t>Seaport</w:t>
      </w:r>
      <w:proofErr w:type="spellEnd"/>
      <w:r w:rsidRPr="00F47FD2">
        <w:rPr>
          <w:rFonts w:ascii="Arial" w:hAnsi="Arial" w:cs="Arial"/>
          <w:sz w:val="20"/>
        </w:rPr>
        <w:t xml:space="preserve"> Research </w:t>
      </w:r>
      <w:proofErr w:type="spellStart"/>
      <w:r w:rsidRPr="00F47FD2">
        <w:rPr>
          <w:rFonts w:ascii="Arial" w:hAnsi="Arial" w:cs="Arial"/>
          <w:sz w:val="20"/>
        </w:rPr>
        <w:t>Partners</w:t>
      </w:r>
      <w:proofErr w:type="spellEnd"/>
      <w:r>
        <w:rPr>
          <w:rFonts w:ascii="Arial" w:hAnsi="Arial" w:cs="Arial"/>
          <w:sz w:val="20"/>
        </w:rPr>
        <w:t xml:space="preserve"> analistlerinin “satın al” notunu “nötr” seviyesine düşürdüğü seansta %0,58 değer kaybıyla işlem gördü.</w:t>
      </w:r>
    </w:p>
    <w:p w14:paraId="2797940F" w14:textId="77777777" w:rsidR="001D5FAA" w:rsidRPr="001D5FAA" w:rsidRDefault="001D5FAA" w:rsidP="001D5FAA">
      <w:pPr>
        <w:pStyle w:val="ListParagraph"/>
        <w:rPr>
          <w:rFonts w:ascii="Arial" w:hAnsi="Arial" w:cs="Arial"/>
          <w:sz w:val="20"/>
        </w:rPr>
      </w:pPr>
    </w:p>
    <w:p w14:paraId="7174C432" w14:textId="77777777" w:rsidR="001D5FAA" w:rsidRPr="001D5FAA" w:rsidRDefault="001D5FAA" w:rsidP="001D5FAA">
      <w:pPr>
        <w:pStyle w:val="ListParagraph"/>
        <w:spacing w:before="100" w:beforeAutospacing="1" w:after="100" w:afterAutospacing="1" w:line="240" w:lineRule="auto"/>
        <w:jc w:val="both"/>
        <w:rPr>
          <w:rFonts w:ascii="Arial" w:hAnsi="Arial" w:cs="Arial"/>
          <w:sz w:val="20"/>
        </w:rPr>
      </w:pPr>
    </w:p>
    <w:p w14:paraId="0015CECA" w14:textId="78DA22E0" w:rsidR="00F352C1" w:rsidRPr="00C56DDF" w:rsidRDefault="00963E57" w:rsidP="00C56DDF">
      <w:pPr>
        <w:pStyle w:val="ListParagraph"/>
        <w:numPr>
          <w:ilvl w:val="0"/>
          <w:numId w:val="10"/>
        </w:numPr>
        <w:spacing w:before="100" w:beforeAutospacing="1" w:after="100" w:afterAutospacing="1" w:line="240" w:lineRule="auto"/>
        <w:jc w:val="both"/>
        <w:rPr>
          <w:rFonts w:ascii="Arial" w:hAnsi="Arial" w:cs="Arial"/>
          <w:b/>
          <w:sz w:val="20"/>
          <w:szCs w:val="20"/>
          <w:lang w:val="en-US"/>
        </w:rPr>
      </w:pPr>
      <w:proofErr w:type="spellStart"/>
      <w:r>
        <w:rPr>
          <w:rFonts w:ascii="Arial" w:hAnsi="Arial" w:cs="Arial"/>
          <w:sz w:val="20"/>
        </w:rPr>
        <w:t>Royal</w:t>
      </w:r>
      <w:proofErr w:type="spellEnd"/>
      <w:r>
        <w:rPr>
          <w:rFonts w:ascii="Arial" w:hAnsi="Arial" w:cs="Arial"/>
          <w:sz w:val="20"/>
        </w:rPr>
        <w:t xml:space="preserve"> Gold</w:t>
      </w:r>
      <w:r w:rsidR="00E970AB" w:rsidRPr="00E970AB">
        <w:rPr>
          <w:rFonts w:ascii="Arial" w:hAnsi="Arial" w:cs="Arial"/>
          <w:sz w:val="20"/>
        </w:rPr>
        <w:t xml:space="preserve"> </w:t>
      </w:r>
      <w:r w:rsidR="00CF077D" w:rsidRPr="00C56DDF">
        <w:rPr>
          <w:rFonts w:ascii="Arial" w:hAnsi="Arial" w:cs="Arial"/>
          <w:sz w:val="20"/>
        </w:rPr>
        <w:t>(</w:t>
      </w:r>
      <w:r>
        <w:rPr>
          <w:rFonts w:ascii="Arial" w:hAnsi="Arial" w:cs="Arial"/>
          <w:sz w:val="20"/>
        </w:rPr>
        <w:t>RGLD</w:t>
      </w:r>
      <w:r w:rsidR="00CF077D" w:rsidRPr="00C56DDF">
        <w:rPr>
          <w:rFonts w:ascii="Arial" w:hAnsi="Arial" w:cs="Arial"/>
          <w:sz w:val="20"/>
        </w:rPr>
        <w:t>) hisseleri,</w:t>
      </w:r>
      <w:r w:rsidR="00627FBB" w:rsidRPr="00C56DDF">
        <w:rPr>
          <w:rFonts w:ascii="Arial" w:hAnsi="Arial" w:cs="Arial"/>
          <w:sz w:val="20"/>
        </w:rPr>
        <w:t xml:space="preserve"> </w:t>
      </w:r>
      <w:proofErr w:type="spellStart"/>
      <w:r>
        <w:rPr>
          <w:rFonts w:ascii="Arial" w:hAnsi="Arial" w:cs="Arial"/>
          <w:sz w:val="20"/>
        </w:rPr>
        <w:t>Sandstorm</w:t>
      </w:r>
      <w:proofErr w:type="spellEnd"/>
      <w:r>
        <w:rPr>
          <w:rFonts w:ascii="Arial" w:hAnsi="Arial" w:cs="Arial"/>
          <w:sz w:val="20"/>
        </w:rPr>
        <w:t xml:space="preserve"> Gold ve </w:t>
      </w:r>
      <w:proofErr w:type="spellStart"/>
      <w:r>
        <w:rPr>
          <w:rFonts w:ascii="Arial" w:hAnsi="Arial" w:cs="Arial"/>
          <w:sz w:val="20"/>
        </w:rPr>
        <w:t>Horizon</w:t>
      </w:r>
      <w:proofErr w:type="spellEnd"/>
      <w:r>
        <w:rPr>
          <w:rFonts w:ascii="Arial" w:hAnsi="Arial" w:cs="Arial"/>
          <w:sz w:val="20"/>
        </w:rPr>
        <w:t xml:space="preserve"> </w:t>
      </w:r>
      <w:proofErr w:type="spellStart"/>
      <w:r>
        <w:rPr>
          <w:rFonts w:ascii="Arial" w:hAnsi="Arial" w:cs="Arial"/>
          <w:sz w:val="20"/>
        </w:rPr>
        <w:t>Copper</w:t>
      </w:r>
      <w:proofErr w:type="spellEnd"/>
      <w:r>
        <w:rPr>
          <w:rFonts w:ascii="Arial" w:hAnsi="Arial" w:cs="Arial"/>
          <w:sz w:val="20"/>
        </w:rPr>
        <w:t xml:space="preserve"> şirketlerini </w:t>
      </w:r>
      <w:proofErr w:type="gramStart"/>
      <w:r>
        <w:rPr>
          <w:rFonts w:ascii="Arial" w:hAnsi="Arial" w:cs="Arial"/>
          <w:sz w:val="20"/>
        </w:rPr>
        <w:t>3.7</w:t>
      </w:r>
      <w:proofErr w:type="gramEnd"/>
      <w:r>
        <w:rPr>
          <w:rFonts w:ascii="Arial" w:hAnsi="Arial" w:cs="Arial"/>
          <w:sz w:val="20"/>
        </w:rPr>
        <w:t xml:space="preserve"> milyar ABD Doları karşılığında satın alacağı açıklamasının ardından %6,44 değer kaybetti.</w:t>
      </w:r>
    </w:p>
    <w:p w14:paraId="5FAADE5E" w14:textId="77777777" w:rsidR="00F352C1" w:rsidRDefault="00F352C1" w:rsidP="00F352C1">
      <w:pPr>
        <w:pStyle w:val="ListParagraph"/>
        <w:rPr>
          <w:rFonts w:ascii="Arial" w:hAnsi="Arial" w:cs="Arial"/>
          <w:b/>
          <w:sz w:val="20"/>
          <w:szCs w:val="20"/>
          <w:lang w:val="en-US"/>
        </w:rPr>
      </w:pPr>
    </w:p>
    <w:p w14:paraId="3B223FB3" w14:textId="137EBC98" w:rsidR="00073AA4" w:rsidRPr="00F352C1" w:rsidRDefault="00073AA4" w:rsidP="00F352C1">
      <w:pPr>
        <w:spacing w:before="100" w:beforeAutospacing="1" w:after="100" w:afterAutospacing="1" w:line="240" w:lineRule="auto"/>
        <w:ind w:left="720"/>
        <w:rPr>
          <w:rFonts w:ascii="Arial" w:hAnsi="Arial" w:cs="Arial"/>
          <w:b/>
          <w:sz w:val="20"/>
          <w:szCs w:val="20"/>
          <w:lang w:val="en-US"/>
        </w:rPr>
      </w:pPr>
      <w:proofErr w:type="spellStart"/>
      <w:r w:rsidRPr="00F352C1">
        <w:rPr>
          <w:rFonts w:ascii="Arial" w:hAnsi="Arial" w:cs="Arial"/>
          <w:b/>
          <w:sz w:val="20"/>
          <w:szCs w:val="20"/>
          <w:lang w:val="en-US"/>
        </w:rPr>
        <w:t>Avrupa</w:t>
      </w:r>
      <w:proofErr w:type="spellEnd"/>
    </w:p>
    <w:p w14:paraId="2BF282FB" w14:textId="77777777" w:rsidR="00073AA4" w:rsidRPr="009635BB" w:rsidRDefault="00073AA4" w:rsidP="00073AA4">
      <w:pPr>
        <w:pStyle w:val="ListParagraph"/>
        <w:rPr>
          <w:rFonts w:ascii="Arial" w:hAnsi="Arial" w:cs="Arial"/>
          <w:b/>
          <w:sz w:val="20"/>
          <w:szCs w:val="20"/>
          <w:lang w:val="en-US"/>
        </w:rPr>
      </w:pPr>
    </w:p>
    <w:p w14:paraId="79D4C673" w14:textId="52A1F799" w:rsidR="000A528A" w:rsidRDefault="007364F4" w:rsidP="00E6485F">
      <w:pPr>
        <w:numPr>
          <w:ilvl w:val="0"/>
          <w:numId w:val="1"/>
        </w:numPr>
        <w:spacing w:before="100" w:beforeAutospacing="1" w:after="100" w:afterAutospacing="1" w:line="240" w:lineRule="auto"/>
        <w:rPr>
          <w:rFonts w:ascii="Arial" w:hAnsi="Arial" w:cs="Arial"/>
          <w:sz w:val="20"/>
        </w:rPr>
      </w:pPr>
      <w:proofErr w:type="spellStart"/>
      <w:r>
        <w:rPr>
          <w:rFonts w:ascii="Arial" w:hAnsi="Arial" w:cs="Arial"/>
          <w:sz w:val="20"/>
        </w:rPr>
        <w:t>Adyen</w:t>
      </w:r>
      <w:proofErr w:type="spellEnd"/>
      <w:r w:rsidR="00E96348">
        <w:rPr>
          <w:rFonts w:ascii="Arial" w:hAnsi="Arial" w:cs="Arial"/>
          <w:sz w:val="20"/>
        </w:rPr>
        <w:t xml:space="preserve"> </w:t>
      </w:r>
      <w:r w:rsidR="00E96348" w:rsidRPr="00E6485F">
        <w:rPr>
          <w:rFonts w:ascii="Arial" w:hAnsi="Arial" w:cs="Arial"/>
          <w:sz w:val="20"/>
        </w:rPr>
        <w:t>(</w:t>
      </w:r>
      <w:r>
        <w:rPr>
          <w:rFonts w:ascii="Arial" w:hAnsi="Arial" w:cs="Arial"/>
          <w:sz w:val="20"/>
        </w:rPr>
        <w:t>ADYEN</w:t>
      </w:r>
      <w:r w:rsidR="00E96348" w:rsidRPr="00E6485F">
        <w:rPr>
          <w:rFonts w:ascii="Arial" w:hAnsi="Arial" w:cs="Arial"/>
          <w:sz w:val="20"/>
        </w:rPr>
        <w:t xml:space="preserve">) </w:t>
      </w:r>
      <w:r w:rsidR="00935C8F" w:rsidRPr="00E6485F">
        <w:rPr>
          <w:rFonts w:ascii="Arial" w:hAnsi="Arial" w:cs="Arial"/>
          <w:sz w:val="20"/>
        </w:rPr>
        <w:t>hisseleri, %</w:t>
      </w:r>
      <w:r>
        <w:rPr>
          <w:rFonts w:ascii="Arial" w:hAnsi="Arial" w:cs="Arial"/>
          <w:sz w:val="20"/>
        </w:rPr>
        <w:t>2</w:t>
      </w:r>
      <w:r w:rsidR="00935C8F" w:rsidRPr="00E6485F">
        <w:rPr>
          <w:rFonts w:ascii="Arial" w:hAnsi="Arial" w:cs="Arial"/>
          <w:sz w:val="20"/>
        </w:rPr>
        <w:t>,</w:t>
      </w:r>
      <w:r w:rsidR="001D5FAA">
        <w:rPr>
          <w:rFonts w:ascii="Arial" w:hAnsi="Arial" w:cs="Arial"/>
          <w:sz w:val="20"/>
        </w:rPr>
        <w:t>9</w:t>
      </w:r>
      <w:r>
        <w:rPr>
          <w:rFonts w:ascii="Arial" w:hAnsi="Arial" w:cs="Arial"/>
          <w:sz w:val="20"/>
        </w:rPr>
        <w:t>5</w:t>
      </w:r>
      <w:r w:rsidR="00CF077D">
        <w:rPr>
          <w:rFonts w:ascii="Arial" w:hAnsi="Arial" w:cs="Arial"/>
          <w:sz w:val="20"/>
        </w:rPr>
        <w:t xml:space="preserve"> </w:t>
      </w:r>
      <w:r w:rsidR="000A528A">
        <w:rPr>
          <w:rFonts w:ascii="Arial" w:hAnsi="Arial" w:cs="Arial"/>
          <w:sz w:val="20"/>
        </w:rPr>
        <w:t xml:space="preserve">değer kazanımıyla </w:t>
      </w:r>
      <w:r w:rsidR="00935C8F" w:rsidRPr="00E6485F">
        <w:rPr>
          <w:rFonts w:ascii="Arial" w:hAnsi="Arial" w:cs="Arial"/>
          <w:sz w:val="20"/>
        </w:rPr>
        <w:t xml:space="preserve">Euro </w:t>
      </w:r>
      <w:proofErr w:type="spellStart"/>
      <w:r w:rsidR="00935C8F" w:rsidRPr="00E6485F">
        <w:rPr>
          <w:rFonts w:ascii="Arial" w:hAnsi="Arial" w:cs="Arial"/>
          <w:sz w:val="20"/>
        </w:rPr>
        <w:t>Stoxx</w:t>
      </w:r>
      <w:proofErr w:type="spellEnd"/>
      <w:r w:rsidR="00935C8F" w:rsidRPr="00E6485F">
        <w:rPr>
          <w:rFonts w:ascii="Arial" w:hAnsi="Arial" w:cs="Arial"/>
          <w:sz w:val="20"/>
        </w:rPr>
        <w:t xml:space="preserve"> 50</w:t>
      </w:r>
      <w:r w:rsidR="000A528A">
        <w:rPr>
          <w:rFonts w:ascii="Arial" w:hAnsi="Arial" w:cs="Arial"/>
          <w:sz w:val="20"/>
        </w:rPr>
        <w:t xml:space="preserve"> Endeksi’nin en iyi performansını gösterdi</w:t>
      </w:r>
      <w:r w:rsidR="00935C8F" w:rsidRPr="00E6485F">
        <w:rPr>
          <w:rFonts w:ascii="Arial" w:hAnsi="Arial" w:cs="Arial"/>
          <w:sz w:val="20"/>
        </w:rPr>
        <w:t>.</w:t>
      </w:r>
    </w:p>
    <w:p w14:paraId="38DEF314" w14:textId="77777777" w:rsidR="000A528A" w:rsidRDefault="000A528A" w:rsidP="000A528A">
      <w:pPr>
        <w:spacing w:before="100" w:beforeAutospacing="1" w:after="100" w:afterAutospacing="1" w:line="240" w:lineRule="auto"/>
        <w:ind w:left="720"/>
        <w:rPr>
          <w:rFonts w:ascii="Arial" w:hAnsi="Arial" w:cs="Arial"/>
          <w:sz w:val="20"/>
        </w:rPr>
      </w:pPr>
    </w:p>
    <w:p w14:paraId="0460B6BB" w14:textId="6C263EAD" w:rsidR="00865278" w:rsidRPr="00CC5E86" w:rsidRDefault="007364F4" w:rsidP="00300F46">
      <w:pPr>
        <w:numPr>
          <w:ilvl w:val="0"/>
          <w:numId w:val="1"/>
        </w:numPr>
        <w:spacing w:before="100" w:beforeAutospacing="1" w:after="100" w:afterAutospacing="1" w:line="240" w:lineRule="auto"/>
        <w:rPr>
          <w:lang w:val="en-US"/>
        </w:rPr>
      </w:pPr>
      <w:r w:rsidRPr="00CC5E86">
        <w:rPr>
          <w:rFonts w:ascii="Arial" w:hAnsi="Arial" w:cs="Arial"/>
          <w:sz w:val="20"/>
        </w:rPr>
        <w:t xml:space="preserve">Total </w:t>
      </w:r>
      <w:proofErr w:type="spellStart"/>
      <w:r w:rsidRPr="00CC5E86">
        <w:rPr>
          <w:rFonts w:ascii="Arial" w:hAnsi="Arial" w:cs="Arial"/>
          <w:sz w:val="20"/>
        </w:rPr>
        <w:t>Energies</w:t>
      </w:r>
      <w:proofErr w:type="spellEnd"/>
      <w:r w:rsidR="00C21D2D" w:rsidRPr="00CC5E86">
        <w:rPr>
          <w:rFonts w:ascii="Arial" w:hAnsi="Arial" w:cs="Arial"/>
          <w:sz w:val="20"/>
        </w:rPr>
        <w:t xml:space="preserve"> </w:t>
      </w:r>
      <w:r w:rsidR="00935C8F" w:rsidRPr="00CC5E86">
        <w:rPr>
          <w:rFonts w:ascii="Arial" w:hAnsi="Arial" w:cs="Arial"/>
          <w:sz w:val="20"/>
        </w:rPr>
        <w:t>(</w:t>
      </w:r>
      <w:r w:rsidRPr="00CC5E86">
        <w:rPr>
          <w:rFonts w:ascii="Arial" w:hAnsi="Arial" w:cs="Arial"/>
          <w:sz w:val="20"/>
        </w:rPr>
        <w:t>TTE</w:t>
      </w:r>
      <w:r w:rsidR="00935C8F" w:rsidRPr="00CC5E86">
        <w:rPr>
          <w:rFonts w:ascii="Arial" w:hAnsi="Arial" w:cs="Arial"/>
          <w:sz w:val="20"/>
        </w:rPr>
        <w:t>) hisseleri, %</w:t>
      </w:r>
      <w:r w:rsidRPr="00CC5E86">
        <w:rPr>
          <w:rFonts w:ascii="Arial" w:hAnsi="Arial" w:cs="Arial"/>
          <w:sz w:val="20"/>
        </w:rPr>
        <w:t>2</w:t>
      </w:r>
      <w:r w:rsidR="00AC6F00" w:rsidRPr="00CC5E86">
        <w:rPr>
          <w:rFonts w:ascii="Arial" w:hAnsi="Arial" w:cs="Arial"/>
          <w:sz w:val="20"/>
        </w:rPr>
        <w:t>,</w:t>
      </w:r>
      <w:r w:rsidRPr="00CC5E86">
        <w:rPr>
          <w:rFonts w:ascii="Arial" w:hAnsi="Arial" w:cs="Arial"/>
          <w:sz w:val="20"/>
        </w:rPr>
        <w:t>23</w:t>
      </w:r>
      <w:r w:rsidR="00B87D67" w:rsidRPr="00CC5E86">
        <w:rPr>
          <w:rFonts w:ascii="Arial" w:hAnsi="Arial" w:cs="Arial"/>
          <w:sz w:val="20"/>
        </w:rPr>
        <w:t xml:space="preserve"> </w:t>
      </w:r>
      <w:r w:rsidR="00935C8F" w:rsidRPr="00CC5E86">
        <w:rPr>
          <w:rFonts w:ascii="Arial" w:hAnsi="Arial" w:cs="Arial"/>
          <w:sz w:val="20"/>
        </w:rPr>
        <w:t xml:space="preserve">değer </w:t>
      </w:r>
      <w:r w:rsidR="007A4C3F" w:rsidRPr="00CC5E86">
        <w:rPr>
          <w:rFonts w:ascii="Arial" w:hAnsi="Arial" w:cs="Arial"/>
          <w:sz w:val="20"/>
        </w:rPr>
        <w:t xml:space="preserve">değer kaybıyla </w:t>
      </w:r>
      <w:r w:rsidR="00935C8F" w:rsidRPr="00CC5E86">
        <w:rPr>
          <w:rFonts w:ascii="Arial" w:hAnsi="Arial" w:cs="Arial"/>
          <w:sz w:val="20"/>
        </w:rPr>
        <w:t xml:space="preserve">Euro </w:t>
      </w:r>
      <w:proofErr w:type="spellStart"/>
      <w:r w:rsidR="00935C8F" w:rsidRPr="00CC5E86">
        <w:rPr>
          <w:rFonts w:ascii="Arial" w:hAnsi="Arial" w:cs="Arial"/>
          <w:sz w:val="20"/>
        </w:rPr>
        <w:t>Stoxx</w:t>
      </w:r>
      <w:proofErr w:type="spellEnd"/>
      <w:r w:rsidR="00935C8F" w:rsidRPr="00CC5E86">
        <w:rPr>
          <w:rFonts w:ascii="Arial" w:hAnsi="Arial" w:cs="Arial"/>
          <w:sz w:val="20"/>
        </w:rPr>
        <w:t xml:space="preserve"> 50</w:t>
      </w:r>
      <w:r w:rsidR="007A4C3F" w:rsidRPr="00CC5E86">
        <w:rPr>
          <w:rFonts w:ascii="Arial" w:hAnsi="Arial" w:cs="Arial"/>
          <w:sz w:val="20"/>
        </w:rPr>
        <w:t xml:space="preserve"> Endeksi’ndeki </w:t>
      </w:r>
      <w:r w:rsidR="00935C8F" w:rsidRPr="00CC5E86">
        <w:rPr>
          <w:rFonts w:ascii="Arial" w:hAnsi="Arial" w:cs="Arial"/>
          <w:sz w:val="20"/>
        </w:rPr>
        <w:t xml:space="preserve">en </w:t>
      </w:r>
      <w:r w:rsidR="007A4C3F" w:rsidRPr="00CC5E86">
        <w:rPr>
          <w:rFonts w:ascii="Arial" w:hAnsi="Arial" w:cs="Arial"/>
          <w:sz w:val="20"/>
        </w:rPr>
        <w:t>zayıf performansı gösterdi</w:t>
      </w:r>
      <w:r w:rsidR="00935C8F" w:rsidRPr="00CC5E86">
        <w:rPr>
          <w:rFonts w:ascii="Arial" w:hAnsi="Arial" w:cs="Arial"/>
          <w:sz w:val="20"/>
        </w:rPr>
        <w:t>.</w:t>
      </w:r>
    </w:p>
    <w:p w14:paraId="2BA8C37F" w14:textId="191CB890" w:rsidR="00865278" w:rsidRDefault="00CC5E86" w:rsidP="00865278">
      <w:pPr>
        <w:spacing w:before="100" w:beforeAutospacing="1" w:after="100" w:afterAutospacing="1" w:line="240" w:lineRule="auto"/>
        <w:ind w:left="720"/>
        <w:rPr>
          <w:lang w:val="en-US"/>
        </w:rPr>
      </w:pPr>
      <w:r>
        <w:rPr>
          <w:noProof/>
        </w:rPr>
        <w:lastRenderedPageBreak/>
        <w:drawing>
          <wp:inline distT="0" distB="0" distL="0" distR="0" wp14:anchorId="1F5B6E2B" wp14:editId="2B9A59CD">
            <wp:extent cx="5760720" cy="3002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02915"/>
                    </a:xfrm>
                    <a:prstGeom prst="rect">
                      <a:avLst/>
                    </a:prstGeom>
                  </pic:spPr>
                </pic:pic>
              </a:graphicData>
            </a:graphic>
          </wp:inline>
        </w:drawing>
      </w:r>
    </w:p>
    <w:p w14:paraId="0893ED05" w14:textId="77777777" w:rsidR="00CC5E86" w:rsidRDefault="00CC5E86" w:rsidP="00CC5E86">
      <w:pPr>
        <w:pStyle w:val="Heading1"/>
      </w:pPr>
      <w:r>
        <w:rPr>
          <w:rFonts w:ascii="Arial" w:hAnsi="Arial"/>
          <w:color w:val="860851"/>
        </w:rPr>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14:paraId="2DF88D58" w14:textId="77777777" w:rsidR="00CC5E86" w:rsidRDefault="00CC5E86" w:rsidP="00CC5E86">
      <w:pPr>
        <w:pStyle w:val="Heading1"/>
      </w:pPr>
      <w:r>
        <w:rPr>
          <w:rFonts w:ascii="Arial" w:hAnsi="Arial"/>
          <w:color w:val="860851"/>
        </w:rPr>
        <w:t>S&amp;P 500 ENDEKSI</w:t>
      </w:r>
    </w:p>
    <w:p w14:paraId="3353291C" w14:textId="77777777" w:rsidR="00CC5E86" w:rsidRDefault="00CC5E86" w:rsidP="00CC5E86">
      <w:r>
        <w:rPr>
          <w:noProof/>
        </w:rPr>
        <w:drawing>
          <wp:inline distT="0" distB="0" distL="0" distR="0" wp14:anchorId="6636CF73" wp14:editId="5FC15ABF">
            <wp:extent cx="6400800" cy="41666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166693"/>
                    </a:xfrm>
                    <a:prstGeom prst="rect">
                      <a:avLst/>
                    </a:prstGeom>
                  </pic:spPr>
                </pic:pic>
              </a:graphicData>
            </a:graphic>
          </wp:inline>
        </w:drawing>
      </w:r>
    </w:p>
    <w:p w14:paraId="185CDD3C" w14:textId="77777777" w:rsidR="00CC5E86" w:rsidRDefault="00CC5E86" w:rsidP="00CC5E86">
      <w:r>
        <w:rPr>
          <w:rFonts w:ascii="Arial" w:hAnsi="Arial"/>
        </w:rPr>
        <w:t xml:space="preserve">S&amp;P 500 Endeksi haftalık bakıldığında </w:t>
      </w:r>
      <w:proofErr w:type="gramStart"/>
      <w:r>
        <w:rPr>
          <w:rFonts w:ascii="Arial" w:hAnsi="Arial"/>
        </w:rPr>
        <w:t>%0.92</w:t>
      </w:r>
      <w:proofErr w:type="gramEnd"/>
      <w:r>
        <w:rPr>
          <w:rFonts w:ascii="Arial" w:hAnsi="Arial"/>
        </w:rPr>
        <w:t xml:space="preserve"> yukarıda, aylık bakıldığında ise %4.89 yukarıda seyrederken güncel olarak 6.229 seviyesinden işlem görüyor. Teknik göstergelere bakıldığında MACD çizgileri al konumunda, sıfır çizgisinin üzerinde hareket ediyor. Ayrıca </w:t>
      </w:r>
      <w:r>
        <w:rPr>
          <w:rFonts w:ascii="Arial" w:hAnsi="Arial"/>
        </w:rPr>
        <w:lastRenderedPageBreak/>
        <w:t xml:space="preserve">RSI değerine göre aşırı alım veya satım bölgesinde olmadığı gözleniyor. İşlem yaparken 6.368 ve 6.410 dirençleri </w:t>
      </w:r>
      <w:proofErr w:type="gramStart"/>
      <w:r>
        <w:rPr>
          <w:rFonts w:ascii="Arial" w:hAnsi="Arial"/>
        </w:rPr>
        <w:t>ve  6.179</w:t>
      </w:r>
      <w:proofErr w:type="gramEnd"/>
      <w:r>
        <w:rPr>
          <w:rFonts w:ascii="Arial" w:hAnsi="Arial"/>
        </w:rPr>
        <w:t xml:space="preserve"> ve 6.075 destekleri izlenebilir.</w:t>
      </w:r>
    </w:p>
    <w:p w14:paraId="3D9FF3E7" w14:textId="77777777" w:rsidR="00CC5E86" w:rsidRDefault="00CC5E86" w:rsidP="00CC5E86">
      <w:pPr>
        <w:pStyle w:val="Heading1"/>
      </w:pPr>
      <w:r>
        <w:rPr>
          <w:rFonts w:ascii="Arial" w:hAnsi="Arial"/>
          <w:color w:val="860851"/>
        </w:rPr>
        <w:t>DOW JONES ENDEKSI</w:t>
      </w:r>
    </w:p>
    <w:p w14:paraId="3C5CCC18" w14:textId="77777777" w:rsidR="00CC5E86" w:rsidRDefault="00CC5E86" w:rsidP="00CC5E86">
      <w:r>
        <w:rPr>
          <w:noProof/>
        </w:rPr>
        <w:drawing>
          <wp:inline distT="0" distB="0" distL="0" distR="0" wp14:anchorId="17C347C7" wp14:editId="39A55078">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129798"/>
                    </a:xfrm>
                    <a:prstGeom prst="rect">
                      <a:avLst/>
                    </a:prstGeom>
                  </pic:spPr>
                </pic:pic>
              </a:graphicData>
            </a:graphic>
          </wp:inline>
        </w:drawing>
      </w:r>
    </w:p>
    <w:p w14:paraId="4F0E9321" w14:textId="77777777" w:rsidR="00CC5E86" w:rsidRDefault="00CC5E86" w:rsidP="00CC5E86">
      <w:r>
        <w:rPr>
          <w:rFonts w:ascii="Arial" w:hAnsi="Arial"/>
        </w:rPr>
        <w:t xml:space="preserve">Dow </w:t>
      </w:r>
      <w:proofErr w:type="spellStart"/>
      <w:r>
        <w:rPr>
          <w:rFonts w:ascii="Arial" w:hAnsi="Arial"/>
        </w:rPr>
        <w:t>Jones</w:t>
      </w:r>
      <w:proofErr w:type="spellEnd"/>
      <w:r>
        <w:rPr>
          <w:rFonts w:ascii="Arial" w:hAnsi="Arial"/>
        </w:rPr>
        <w:t xml:space="preserve"> Endeksi için günlük değişim </w:t>
      </w:r>
      <w:proofErr w:type="gramStart"/>
      <w:r>
        <w:rPr>
          <w:rFonts w:ascii="Arial" w:hAnsi="Arial"/>
        </w:rPr>
        <w:t>%0.94</w:t>
      </w:r>
      <w:proofErr w:type="gramEnd"/>
      <w:r>
        <w:rPr>
          <w:rFonts w:ascii="Arial" w:hAnsi="Arial"/>
        </w:rPr>
        <w:t xml:space="preserve"> düşüşle gerçekleşmiş oldu.5 iş gününe göre hesaplanan hareketli ortalamaya göre olumsuz görünümdedir. 44.415 desteğinin kırılmasıyla birlikte 44.047 seviyesi yeni destek oldu. Daha da aşağı gelinmesi halinde 43.220 seviyesi destek olarak izlenebilir. 45.464-45.819 noktaları ise dirençlerdir.</w:t>
      </w:r>
    </w:p>
    <w:p w14:paraId="7D2F2DBB" w14:textId="77777777" w:rsidR="00CC5E86" w:rsidRDefault="00CC5E86" w:rsidP="00CC5E86">
      <w:pPr>
        <w:pStyle w:val="Heading1"/>
      </w:pPr>
      <w:r>
        <w:rPr>
          <w:rFonts w:ascii="Arial" w:hAnsi="Arial"/>
          <w:color w:val="860851"/>
        </w:rPr>
        <w:lastRenderedPageBreak/>
        <w:t>NASDAQ ENDEKSI</w:t>
      </w:r>
    </w:p>
    <w:p w14:paraId="15FA497C" w14:textId="77777777" w:rsidR="00CC5E86" w:rsidRDefault="00CC5E86" w:rsidP="00CC5E86">
      <w:r>
        <w:rPr>
          <w:noProof/>
        </w:rPr>
        <w:drawing>
          <wp:inline distT="0" distB="0" distL="0" distR="0" wp14:anchorId="160CE7C2" wp14:editId="0823C0FE">
            <wp:extent cx="6400800" cy="412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129798"/>
                    </a:xfrm>
                    <a:prstGeom prst="rect">
                      <a:avLst/>
                    </a:prstGeom>
                  </pic:spPr>
                </pic:pic>
              </a:graphicData>
            </a:graphic>
          </wp:inline>
        </w:drawing>
      </w:r>
    </w:p>
    <w:p w14:paraId="3DE1D8EA" w14:textId="77777777" w:rsidR="00CC5E86" w:rsidRDefault="00CC5E86" w:rsidP="00CC5E86">
      <w:proofErr w:type="spellStart"/>
      <w:r>
        <w:rPr>
          <w:rFonts w:ascii="Arial" w:hAnsi="Arial"/>
        </w:rPr>
        <w:t>Nasdaq</w:t>
      </w:r>
      <w:proofErr w:type="spellEnd"/>
      <w:r>
        <w:rPr>
          <w:rFonts w:ascii="Arial" w:hAnsi="Arial"/>
        </w:rPr>
        <w:t xml:space="preserve"> Endeksi, 20 günlük hareketli ortalaması olan 19.883 seviyesinin üzerinde fiyatlanıyor. Bu durum </w:t>
      </w:r>
      <w:proofErr w:type="spellStart"/>
      <w:r>
        <w:rPr>
          <w:rFonts w:ascii="Arial" w:hAnsi="Arial"/>
        </w:rPr>
        <w:t>Nasdaq</w:t>
      </w:r>
      <w:proofErr w:type="spellEnd"/>
      <w:r>
        <w:rPr>
          <w:rFonts w:ascii="Arial" w:hAnsi="Arial"/>
        </w:rPr>
        <w:t xml:space="preserve"> Endeksi için aylık periyotta pozitif bir görüntü çiziyor. Son günde yapılan işlemlerde ise en yüksek 20.511 seviyesinde işlem gördükten sonra günü 20.412 seviyesinde tamamladı. Öte yandan, trend göstergelerinden biri olan MACD çizgileri al konumunda, sıfır çizgisinin üzerinde hareket ediyor. 20.863-20.998 dirençler, 20.248-19.911 destekler olarak değerlendirilebilir.</w:t>
      </w:r>
    </w:p>
    <w:p w14:paraId="1C4B4BB2" w14:textId="77777777" w:rsidR="00CC5E86" w:rsidRDefault="00CC5E86" w:rsidP="00CC5E86">
      <w:pPr>
        <w:pStyle w:val="Heading1"/>
      </w:pPr>
      <w:r>
        <w:rPr>
          <w:rFonts w:ascii="Arial" w:hAnsi="Arial"/>
          <w:color w:val="860851"/>
        </w:rPr>
        <w:lastRenderedPageBreak/>
        <w:t>EUR/USD</w:t>
      </w:r>
    </w:p>
    <w:p w14:paraId="0FA3B878" w14:textId="77777777" w:rsidR="00CC5E86" w:rsidRDefault="00CC5E86" w:rsidP="00CC5E86">
      <w:r>
        <w:rPr>
          <w:noProof/>
        </w:rPr>
        <w:drawing>
          <wp:inline distT="0" distB="0" distL="0" distR="0" wp14:anchorId="5EAF76A3" wp14:editId="0C67250F">
            <wp:extent cx="6400800" cy="4132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132293"/>
                    </a:xfrm>
                    <a:prstGeom prst="rect">
                      <a:avLst/>
                    </a:prstGeom>
                  </pic:spPr>
                </pic:pic>
              </a:graphicData>
            </a:graphic>
          </wp:inline>
        </w:drawing>
      </w:r>
    </w:p>
    <w:p w14:paraId="16E88E0A" w14:textId="77777777" w:rsidR="00CC5E86" w:rsidRDefault="00CC5E86" w:rsidP="00CC5E86">
      <w:r>
        <w:rPr>
          <w:rFonts w:ascii="Arial" w:hAnsi="Arial"/>
        </w:rPr>
        <w:t xml:space="preserve"> Gün içi görülen en yüksek seviye 1,175 iken kapanış 1,174 seviyesinde %0.34 düşüş ile gerçekleşti. Ortalama işlem hacimlerine bakıldığında ise 5 iş günü için gözlenirken 5 günlük hareketli ortalamanın altında hareket etmesi kısa vadedeki olumsuz görünüme işaret ediyor. Ayrıca, gün itibarıyla 1,165 seviyesi yeni destek görevi görürken kısa vadeli direnç 1,198 seviyesi oldu. Endeksin aşağı yönlü hareketini devam ettirmesi halinde 1,148 seviyesi ikinci destek görevi görürken yukarı yönlü hareketlerde ise 1,204 seviyesini ikinci direnç olarak izleyeceğiz.</w:t>
      </w:r>
    </w:p>
    <w:p w14:paraId="729DE32E" w14:textId="77777777" w:rsidR="00CC5E86" w:rsidRDefault="00CC5E86" w:rsidP="00CC5E86">
      <w:pPr>
        <w:pStyle w:val="Heading1"/>
      </w:pPr>
      <w:r>
        <w:rPr>
          <w:rFonts w:ascii="Arial" w:hAnsi="Arial"/>
          <w:color w:val="860851"/>
        </w:rPr>
        <w:lastRenderedPageBreak/>
        <w:t>ONS ALTIN</w:t>
      </w:r>
    </w:p>
    <w:p w14:paraId="2E215BD7" w14:textId="77777777" w:rsidR="00CC5E86" w:rsidRDefault="00CC5E86" w:rsidP="00CC5E86">
      <w:r>
        <w:rPr>
          <w:noProof/>
        </w:rPr>
        <w:drawing>
          <wp:inline distT="0" distB="0" distL="0" distR="0" wp14:anchorId="6C055BC1" wp14:editId="249DFADE">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166693"/>
                    </a:xfrm>
                    <a:prstGeom prst="rect">
                      <a:avLst/>
                    </a:prstGeom>
                  </pic:spPr>
                </pic:pic>
              </a:graphicData>
            </a:graphic>
          </wp:inline>
        </w:drawing>
      </w:r>
    </w:p>
    <w:p w14:paraId="50CD11F5" w14:textId="77777777" w:rsidR="00CC5E86" w:rsidRDefault="00CC5E86" w:rsidP="00CC5E86">
      <w:r>
        <w:rPr>
          <w:rFonts w:ascii="Arial" w:hAnsi="Arial"/>
        </w:rPr>
        <w:t>Ons Altın 3.347 seviyelerinden işlem görüyorken 50 günlük hareketli ortalaması olan 3.316 seviyesinin de %1 altında seyrediyor. Bu seviyeye göre Ons Altın için orta vadeli pozitif görünüm hakimdir. Destek ve direnç seviyeleri; 3.404 seviyesinin geçilmesi halinde yükseliş eğilimli hareketler izlenebilirken yeni direnç olarak 3.418 karşımıza çıkacaktır. 3.311 ise önemli destek konumundadır. Bu desteğin altına gelinmesi halinde 3.322 yeni destek olarak takip edilebilir.</w:t>
      </w:r>
    </w:p>
    <w:p w14:paraId="7DE12C86" w14:textId="77777777" w:rsidR="00CC5E86" w:rsidRDefault="00CC5E86" w:rsidP="00865278">
      <w:pPr>
        <w:spacing w:before="100" w:beforeAutospacing="1" w:after="100" w:afterAutospacing="1" w:line="240" w:lineRule="auto"/>
        <w:ind w:left="720"/>
        <w:rPr>
          <w:lang w:val="en-US"/>
        </w:rPr>
      </w:pPr>
      <w:bookmarkStart w:id="4" w:name="_GoBack"/>
      <w:bookmarkEnd w:id="4"/>
    </w:p>
    <w:sectPr w:rsidR="00CC5E86" w:rsidSect="003A07D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2DE17" w14:textId="77777777" w:rsidR="00751E70" w:rsidRDefault="00751E70" w:rsidP="003A07DB">
      <w:pPr>
        <w:spacing w:after="0" w:line="240" w:lineRule="auto"/>
      </w:pPr>
      <w:r>
        <w:separator/>
      </w:r>
    </w:p>
  </w:endnote>
  <w:endnote w:type="continuationSeparator" w:id="0">
    <w:p w14:paraId="0FE13F38" w14:textId="77777777" w:rsidR="00751E70" w:rsidRDefault="00751E70" w:rsidP="003A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FFFC" w14:textId="77777777" w:rsidR="003A07DB" w:rsidRDefault="003A0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E9B5" w14:textId="77777777" w:rsidR="003A07DB" w:rsidRDefault="003A0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AF554" w14:textId="77777777" w:rsidR="003A07DB" w:rsidRDefault="003A0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A7CAA" w14:textId="77777777" w:rsidR="00751E70" w:rsidRDefault="00751E70" w:rsidP="003A07DB">
      <w:pPr>
        <w:spacing w:after="0" w:line="240" w:lineRule="auto"/>
      </w:pPr>
      <w:r>
        <w:separator/>
      </w:r>
    </w:p>
  </w:footnote>
  <w:footnote w:type="continuationSeparator" w:id="0">
    <w:p w14:paraId="6FEB3E52" w14:textId="77777777" w:rsidR="00751E70" w:rsidRDefault="00751E70" w:rsidP="003A0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CA046" w14:textId="77777777" w:rsidR="003A07DB" w:rsidRDefault="003A0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076F" w14:textId="77777777" w:rsidR="003A07DB" w:rsidRDefault="003A0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C569" w14:textId="77777777" w:rsidR="003A07DB" w:rsidRDefault="003A0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312"/>
    <w:multiLevelType w:val="multilevel"/>
    <w:tmpl w:val="9ADE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B502A"/>
    <w:multiLevelType w:val="hybridMultilevel"/>
    <w:tmpl w:val="46EA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1B0A96"/>
    <w:multiLevelType w:val="multilevel"/>
    <w:tmpl w:val="783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255FE"/>
    <w:multiLevelType w:val="hybridMultilevel"/>
    <w:tmpl w:val="8946A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87779CA"/>
    <w:multiLevelType w:val="multilevel"/>
    <w:tmpl w:val="FC98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FA3135"/>
    <w:multiLevelType w:val="hybridMultilevel"/>
    <w:tmpl w:val="F3406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B09585D"/>
    <w:multiLevelType w:val="multilevel"/>
    <w:tmpl w:val="8494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1D2C03"/>
    <w:multiLevelType w:val="multilevel"/>
    <w:tmpl w:val="6C0A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2E4150"/>
    <w:multiLevelType w:val="multilevel"/>
    <w:tmpl w:val="D8F0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C27BF8"/>
    <w:multiLevelType w:val="multilevel"/>
    <w:tmpl w:val="3AE4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6"/>
  </w:num>
  <w:num w:numId="4">
    <w:abstractNumId w:val="0"/>
  </w:num>
  <w:num w:numId="5">
    <w:abstractNumId w:val="4"/>
  </w:num>
  <w:num w:numId="6">
    <w:abstractNumId w:val="9"/>
  </w:num>
  <w:num w:numId="7">
    <w:abstractNumId w:val="8"/>
  </w:num>
  <w:num w:numId="8">
    <w:abstractNumId w:val="1"/>
  </w:num>
  <w:num w:numId="9">
    <w:abstractNumId w:val="3"/>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15"/>
    <w:rsid w:val="00001ADD"/>
    <w:rsid w:val="00002BD5"/>
    <w:rsid w:val="00004185"/>
    <w:rsid w:val="00005093"/>
    <w:rsid w:val="0000585C"/>
    <w:rsid w:val="00005F60"/>
    <w:rsid w:val="000106C5"/>
    <w:rsid w:val="000123EB"/>
    <w:rsid w:val="0001730F"/>
    <w:rsid w:val="00020B85"/>
    <w:rsid w:val="000229D5"/>
    <w:rsid w:val="00024CAB"/>
    <w:rsid w:val="00025388"/>
    <w:rsid w:val="00025820"/>
    <w:rsid w:val="00027431"/>
    <w:rsid w:val="000308BC"/>
    <w:rsid w:val="00030D06"/>
    <w:rsid w:val="000328C6"/>
    <w:rsid w:val="000336EC"/>
    <w:rsid w:val="00035527"/>
    <w:rsid w:val="00035596"/>
    <w:rsid w:val="00036142"/>
    <w:rsid w:val="000407DC"/>
    <w:rsid w:val="000411CE"/>
    <w:rsid w:val="000438C6"/>
    <w:rsid w:val="00045379"/>
    <w:rsid w:val="00054CDA"/>
    <w:rsid w:val="00056C18"/>
    <w:rsid w:val="00060772"/>
    <w:rsid w:val="00064406"/>
    <w:rsid w:val="00070975"/>
    <w:rsid w:val="00071673"/>
    <w:rsid w:val="00071781"/>
    <w:rsid w:val="00072A18"/>
    <w:rsid w:val="000730C7"/>
    <w:rsid w:val="00073AA4"/>
    <w:rsid w:val="00077B1F"/>
    <w:rsid w:val="000802C0"/>
    <w:rsid w:val="00080922"/>
    <w:rsid w:val="0008356A"/>
    <w:rsid w:val="0008560E"/>
    <w:rsid w:val="00091053"/>
    <w:rsid w:val="000926B3"/>
    <w:rsid w:val="00092AE7"/>
    <w:rsid w:val="00097194"/>
    <w:rsid w:val="000A1B02"/>
    <w:rsid w:val="000A528A"/>
    <w:rsid w:val="000A5C77"/>
    <w:rsid w:val="000A6345"/>
    <w:rsid w:val="000A7EB8"/>
    <w:rsid w:val="000B19E1"/>
    <w:rsid w:val="000B2F94"/>
    <w:rsid w:val="000B5233"/>
    <w:rsid w:val="000B5F68"/>
    <w:rsid w:val="000C2206"/>
    <w:rsid w:val="000C27AB"/>
    <w:rsid w:val="000D3082"/>
    <w:rsid w:val="000D3966"/>
    <w:rsid w:val="000D5441"/>
    <w:rsid w:val="000D6238"/>
    <w:rsid w:val="000D62E8"/>
    <w:rsid w:val="000D7074"/>
    <w:rsid w:val="000E323D"/>
    <w:rsid w:val="000E70E9"/>
    <w:rsid w:val="000E760B"/>
    <w:rsid w:val="000E7CEB"/>
    <w:rsid w:val="000F2596"/>
    <w:rsid w:val="000F606D"/>
    <w:rsid w:val="000F7290"/>
    <w:rsid w:val="00105E0F"/>
    <w:rsid w:val="00110128"/>
    <w:rsid w:val="001116D7"/>
    <w:rsid w:val="00115EFD"/>
    <w:rsid w:val="0012131A"/>
    <w:rsid w:val="001224F7"/>
    <w:rsid w:val="001227EA"/>
    <w:rsid w:val="001241E8"/>
    <w:rsid w:val="0013768D"/>
    <w:rsid w:val="00142BEC"/>
    <w:rsid w:val="00145245"/>
    <w:rsid w:val="00150006"/>
    <w:rsid w:val="001514A4"/>
    <w:rsid w:val="00151E33"/>
    <w:rsid w:val="001534A5"/>
    <w:rsid w:val="001567F8"/>
    <w:rsid w:val="0015741C"/>
    <w:rsid w:val="00161601"/>
    <w:rsid w:val="00161853"/>
    <w:rsid w:val="001635C1"/>
    <w:rsid w:val="00165848"/>
    <w:rsid w:val="00166878"/>
    <w:rsid w:val="00166C23"/>
    <w:rsid w:val="00170644"/>
    <w:rsid w:val="00171BA9"/>
    <w:rsid w:val="001732D4"/>
    <w:rsid w:val="00175185"/>
    <w:rsid w:val="00176BE8"/>
    <w:rsid w:val="00177D84"/>
    <w:rsid w:val="0018427A"/>
    <w:rsid w:val="00185C76"/>
    <w:rsid w:val="00186E58"/>
    <w:rsid w:val="0018713C"/>
    <w:rsid w:val="00190001"/>
    <w:rsid w:val="00191487"/>
    <w:rsid w:val="00195317"/>
    <w:rsid w:val="00195630"/>
    <w:rsid w:val="00196649"/>
    <w:rsid w:val="001A0401"/>
    <w:rsid w:val="001A04DD"/>
    <w:rsid w:val="001A143E"/>
    <w:rsid w:val="001A5D0B"/>
    <w:rsid w:val="001B634D"/>
    <w:rsid w:val="001B7529"/>
    <w:rsid w:val="001B7A4D"/>
    <w:rsid w:val="001C0089"/>
    <w:rsid w:val="001C0BB8"/>
    <w:rsid w:val="001C34B4"/>
    <w:rsid w:val="001C4C27"/>
    <w:rsid w:val="001D0089"/>
    <w:rsid w:val="001D048D"/>
    <w:rsid w:val="001D3919"/>
    <w:rsid w:val="001D5FAA"/>
    <w:rsid w:val="001D630C"/>
    <w:rsid w:val="001E0C59"/>
    <w:rsid w:val="001E1007"/>
    <w:rsid w:val="001E189F"/>
    <w:rsid w:val="001E2090"/>
    <w:rsid w:val="001E4505"/>
    <w:rsid w:val="001E5573"/>
    <w:rsid w:val="001E5D77"/>
    <w:rsid w:val="001E72E1"/>
    <w:rsid w:val="001F1B21"/>
    <w:rsid w:val="001F2AA7"/>
    <w:rsid w:val="001F2B6F"/>
    <w:rsid w:val="00201490"/>
    <w:rsid w:val="00203221"/>
    <w:rsid w:val="00203C09"/>
    <w:rsid w:val="00203FEB"/>
    <w:rsid w:val="0020747A"/>
    <w:rsid w:val="00213CCC"/>
    <w:rsid w:val="00222F7D"/>
    <w:rsid w:val="00223152"/>
    <w:rsid w:val="00226CCD"/>
    <w:rsid w:val="00231542"/>
    <w:rsid w:val="00233F0C"/>
    <w:rsid w:val="002349FF"/>
    <w:rsid w:val="002357E1"/>
    <w:rsid w:val="00237742"/>
    <w:rsid w:val="0024106E"/>
    <w:rsid w:val="0024143F"/>
    <w:rsid w:val="00242269"/>
    <w:rsid w:val="002433E6"/>
    <w:rsid w:val="0025130B"/>
    <w:rsid w:val="0025133C"/>
    <w:rsid w:val="00253796"/>
    <w:rsid w:val="002544E1"/>
    <w:rsid w:val="00257280"/>
    <w:rsid w:val="00262EBB"/>
    <w:rsid w:val="00262EF5"/>
    <w:rsid w:val="00263B20"/>
    <w:rsid w:val="00263BE1"/>
    <w:rsid w:val="00263E92"/>
    <w:rsid w:val="00265947"/>
    <w:rsid w:val="0027089D"/>
    <w:rsid w:val="00271A68"/>
    <w:rsid w:val="002723BF"/>
    <w:rsid w:val="00274BF2"/>
    <w:rsid w:val="00274BFD"/>
    <w:rsid w:val="0027641C"/>
    <w:rsid w:val="00277F13"/>
    <w:rsid w:val="002817BD"/>
    <w:rsid w:val="00281F21"/>
    <w:rsid w:val="00283C02"/>
    <w:rsid w:val="00284C0B"/>
    <w:rsid w:val="002874A4"/>
    <w:rsid w:val="00287882"/>
    <w:rsid w:val="00291C19"/>
    <w:rsid w:val="00291FFE"/>
    <w:rsid w:val="00293E97"/>
    <w:rsid w:val="002950F1"/>
    <w:rsid w:val="002958E8"/>
    <w:rsid w:val="002A18AB"/>
    <w:rsid w:val="002A226A"/>
    <w:rsid w:val="002A37F4"/>
    <w:rsid w:val="002A3CC7"/>
    <w:rsid w:val="002A62B8"/>
    <w:rsid w:val="002A6EC5"/>
    <w:rsid w:val="002A7484"/>
    <w:rsid w:val="002B29EE"/>
    <w:rsid w:val="002B35DD"/>
    <w:rsid w:val="002B510C"/>
    <w:rsid w:val="002B5E7D"/>
    <w:rsid w:val="002B6EC4"/>
    <w:rsid w:val="002B744A"/>
    <w:rsid w:val="002C1901"/>
    <w:rsid w:val="002C1C89"/>
    <w:rsid w:val="002C57D2"/>
    <w:rsid w:val="002C6629"/>
    <w:rsid w:val="002C6971"/>
    <w:rsid w:val="002D0E6A"/>
    <w:rsid w:val="002D41AF"/>
    <w:rsid w:val="002D466C"/>
    <w:rsid w:val="002D4FA0"/>
    <w:rsid w:val="002D54F0"/>
    <w:rsid w:val="002D5503"/>
    <w:rsid w:val="002D5ACB"/>
    <w:rsid w:val="002E0200"/>
    <w:rsid w:val="002E10DB"/>
    <w:rsid w:val="002E16E6"/>
    <w:rsid w:val="002E2BC6"/>
    <w:rsid w:val="002E5610"/>
    <w:rsid w:val="002E6DA8"/>
    <w:rsid w:val="002E7A8D"/>
    <w:rsid w:val="002F050C"/>
    <w:rsid w:val="002F54FF"/>
    <w:rsid w:val="002F5517"/>
    <w:rsid w:val="002F6475"/>
    <w:rsid w:val="0030028D"/>
    <w:rsid w:val="0030034A"/>
    <w:rsid w:val="00301483"/>
    <w:rsid w:val="00304AFC"/>
    <w:rsid w:val="00310F09"/>
    <w:rsid w:val="00311C97"/>
    <w:rsid w:val="0031338D"/>
    <w:rsid w:val="003136D0"/>
    <w:rsid w:val="00313E82"/>
    <w:rsid w:val="003146E3"/>
    <w:rsid w:val="00314C85"/>
    <w:rsid w:val="00321246"/>
    <w:rsid w:val="00324E7A"/>
    <w:rsid w:val="00324ED5"/>
    <w:rsid w:val="0033099D"/>
    <w:rsid w:val="00335E49"/>
    <w:rsid w:val="00336AFF"/>
    <w:rsid w:val="00340461"/>
    <w:rsid w:val="00340F8E"/>
    <w:rsid w:val="0034142B"/>
    <w:rsid w:val="00342E2E"/>
    <w:rsid w:val="003433B0"/>
    <w:rsid w:val="00354128"/>
    <w:rsid w:val="00354D1A"/>
    <w:rsid w:val="00355AEC"/>
    <w:rsid w:val="00355FAA"/>
    <w:rsid w:val="00356745"/>
    <w:rsid w:val="00360857"/>
    <w:rsid w:val="00360FEF"/>
    <w:rsid w:val="00362248"/>
    <w:rsid w:val="0036472F"/>
    <w:rsid w:val="00367C59"/>
    <w:rsid w:val="003757B9"/>
    <w:rsid w:val="00375866"/>
    <w:rsid w:val="003805B8"/>
    <w:rsid w:val="00383EDF"/>
    <w:rsid w:val="00384BE9"/>
    <w:rsid w:val="00386410"/>
    <w:rsid w:val="00387AF1"/>
    <w:rsid w:val="0039213E"/>
    <w:rsid w:val="00394FAD"/>
    <w:rsid w:val="00395766"/>
    <w:rsid w:val="003A07DB"/>
    <w:rsid w:val="003A55C4"/>
    <w:rsid w:val="003A5C21"/>
    <w:rsid w:val="003A63B8"/>
    <w:rsid w:val="003B01EE"/>
    <w:rsid w:val="003B6705"/>
    <w:rsid w:val="003B7418"/>
    <w:rsid w:val="003C633E"/>
    <w:rsid w:val="003D4141"/>
    <w:rsid w:val="003D6E47"/>
    <w:rsid w:val="003D7752"/>
    <w:rsid w:val="003E04D9"/>
    <w:rsid w:val="003E38A8"/>
    <w:rsid w:val="003E4FBB"/>
    <w:rsid w:val="003F5042"/>
    <w:rsid w:val="003F674B"/>
    <w:rsid w:val="00400A9D"/>
    <w:rsid w:val="00400DB3"/>
    <w:rsid w:val="004041C3"/>
    <w:rsid w:val="00407961"/>
    <w:rsid w:val="00413781"/>
    <w:rsid w:val="00413C6F"/>
    <w:rsid w:val="004148DF"/>
    <w:rsid w:val="0041494E"/>
    <w:rsid w:val="004154E6"/>
    <w:rsid w:val="00417950"/>
    <w:rsid w:val="00421CE0"/>
    <w:rsid w:val="0042756A"/>
    <w:rsid w:val="004325AB"/>
    <w:rsid w:val="0043547C"/>
    <w:rsid w:val="004404BD"/>
    <w:rsid w:val="00444401"/>
    <w:rsid w:val="00447B69"/>
    <w:rsid w:val="00450D90"/>
    <w:rsid w:val="00452605"/>
    <w:rsid w:val="00462237"/>
    <w:rsid w:val="00472501"/>
    <w:rsid w:val="00475F48"/>
    <w:rsid w:val="00480F83"/>
    <w:rsid w:val="0048303E"/>
    <w:rsid w:val="00484CED"/>
    <w:rsid w:val="004856DB"/>
    <w:rsid w:val="00485B92"/>
    <w:rsid w:val="004864C8"/>
    <w:rsid w:val="00486FC2"/>
    <w:rsid w:val="00490A25"/>
    <w:rsid w:val="00492F0E"/>
    <w:rsid w:val="00494BF9"/>
    <w:rsid w:val="004A4CD1"/>
    <w:rsid w:val="004A59CA"/>
    <w:rsid w:val="004B0DDA"/>
    <w:rsid w:val="004B218C"/>
    <w:rsid w:val="004B5AEF"/>
    <w:rsid w:val="004B797A"/>
    <w:rsid w:val="004C0C72"/>
    <w:rsid w:val="004C4348"/>
    <w:rsid w:val="004C5AF7"/>
    <w:rsid w:val="004C6678"/>
    <w:rsid w:val="004C76D2"/>
    <w:rsid w:val="004C78C5"/>
    <w:rsid w:val="004E0E32"/>
    <w:rsid w:val="004E21B1"/>
    <w:rsid w:val="004E2E08"/>
    <w:rsid w:val="004E4666"/>
    <w:rsid w:val="004E64DD"/>
    <w:rsid w:val="004E6ABD"/>
    <w:rsid w:val="004E6F7D"/>
    <w:rsid w:val="004F1B73"/>
    <w:rsid w:val="004F2C38"/>
    <w:rsid w:val="004F5B89"/>
    <w:rsid w:val="004F7AA7"/>
    <w:rsid w:val="00504B3D"/>
    <w:rsid w:val="0050632E"/>
    <w:rsid w:val="00506421"/>
    <w:rsid w:val="0050785D"/>
    <w:rsid w:val="005114AE"/>
    <w:rsid w:val="005118D6"/>
    <w:rsid w:val="00511CDE"/>
    <w:rsid w:val="00513D4B"/>
    <w:rsid w:val="00513FD7"/>
    <w:rsid w:val="00514733"/>
    <w:rsid w:val="0051520D"/>
    <w:rsid w:val="00517F4C"/>
    <w:rsid w:val="00520437"/>
    <w:rsid w:val="005243AF"/>
    <w:rsid w:val="0053287A"/>
    <w:rsid w:val="005348FA"/>
    <w:rsid w:val="005363BC"/>
    <w:rsid w:val="00536E93"/>
    <w:rsid w:val="00541F0F"/>
    <w:rsid w:val="00542D32"/>
    <w:rsid w:val="0054397A"/>
    <w:rsid w:val="00544D54"/>
    <w:rsid w:val="00545E4A"/>
    <w:rsid w:val="00546ECA"/>
    <w:rsid w:val="0054798F"/>
    <w:rsid w:val="005521D8"/>
    <w:rsid w:val="00554DB9"/>
    <w:rsid w:val="00560E08"/>
    <w:rsid w:val="00562731"/>
    <w:rsid w:val="00566061"/>
    <w:rsid w:val="00566A02"/>
    <w:rsid w:val="00570168"/>
    <w:rsid w:val="00571355"/>
    <w:rsid w:val="00572B1B"/>
    <w:rsid w:val="00585415"/>
    <w:rsid w:val="00586094"/>
    <w:rsid w:val="00590078"/>
    <w:rsid w:val="00590CE4"/>
    <w:rsid w:val="005A0C99"/>
    <w:rsid w:val="005A1E0E"/>
    <w:rsid w:val="005A3ED5"/>
    <w:rsid w:val="005A49A9"/>
    <w:rsid w:val="005A5343"/>
    <w:rsid w:val="005A7DE8"/>
    <w:rsid w:val="005B085D"/>
    <w:rsid w:val="005B123F"/>
    <w:rsid w:val="005B49EF"/>
    <w:rsid w:val="005B4F4C"/>
    <w:rsid w:val="005B5CE3"/>
    <w:rsid w:val="005C0A83"/>
    <w:rsid w:val="005C0DF8"/>
    <w:rsid w:val="005C607B"/>
    <w:rsid w:val="005C735D"/>
    <w:rsid w:val="005D0E95"/>
    <w:rsid w:val="005D2071"/>
    <w:rsid w:val="005E1BB4"/>
    <w:rsid w:val="005E2B45"/>
    <w:rsid w:val="005E5317"/>
    <w:rsid w:val="005E5F0B"/>
    <w:rsid w:val="005E6C2E"/>
    <w:rsid w:val="005F1D9E"/>
    <w:rsid w:val="005F2A76"/>
    <w:rsid w:val="005F36AA"/>
    <w:rsid w:val="005F3DAE"/>
    <w:rsid w:val="00601BB6"/>
    <w:rsid w:val="00602416"/>
    <w:rsid w:val="00604AC6"/>
    <w:rsid w:val="006057B0"/>
    <w:rsid w:val="00607C49"/>
    <w:rsid w:val="006128A6"/>
    <w:rsid w:val="0061462C"/>
    <w:rsid w:val="00614889"/>
    <w:rsid w:val="00614F1C"/>
    <w:rsid w:val="0061613B"/>
    <w:rsid w:val="00616492"/>
    <w:rsid w:val="00616893"/>
    <w:rsid w:val="00616C98"/>
    <w:rsid w:val="006205D4"/>
    <w:rsid w:val="006206C4"/>
    <w:rsid w:val="00625A4F"/>
    <w:rsid w:val="00625B94"/>
    <w:rsid w:val="00627FBB"/>
    <w:rsid w:val="00632484"/>
    <w:rsid w:val="00633EBA"/>
    <w:rsid w:val="00634598"/>
    <w:rsid w:val="00635AD1"/>
    <w:rsid w:val="006364A5"/>
    <w:rsid w:val="00641570"/>
    <w:rsid w:val="006418E5"/>
    <w:rsid w:val="006420DC"/>
    <w:rsid w:val="00642631"/>
    <w:rsid w:val="00645DDF"/>
    <w:rsid w:val="00645EB7"/>
    <w:rsid w:val="00646732"/>
    <w:rsid w:val="00646F5D"/>
    <w:rsid w:val="0064768B"/>
    <w:rsid w:val="006506EA"/>
    <w:rsid w:val="00653AC7"/>
    <w:rsid w:val="00656536"/>
    <w:rsid w:val="00660C9A"/>
    <w:rsid w:val="00661EDB"/>
    <w:rsid w:val="00667ABB"/>
    <w:rsid w:val="00670A61"/>
    <w:rsid w:val="0067457B"/>
    <w:rsid w:val="006754FB"/>
    <w:rsid w:val="006777C5"/>
    <w:rsid w:val="0068018B"/>
    <w:rsid w:val="006803C1"/>
    <w:rsid w:val="00682F29"/>
    <w:rsid w:val="00683D10"/>
    <w:rsid w:val="00683E10"/>
    <w:rsid w:val="00687287"/>
    <w:rsid w:val="0069229A"/>
    <w:rsid w:val="00693E3E"/>
    <w:rsid w:val="006957C3"/>
    <w:rsid w:val="006A1710"/>
    <w:rsid w:val="006A2F34"/>
    <w:rsid w:val="006A3454"/>
    <w:rsid w:val="006A3C2A"/>
    <w:rsid w:val="006A41CF"/>
    <w:rsid w:val="006A43B8"/>
    <w:rsid w:val="006A46D5"/>
    <w:rsid w:val="006B151E"/>
    <w:rsid w:val="006B21DE"/>
    <w:rsid w:val="006B24A8"/>
    <w:rsid w:val="006B48C4"/>
    <w:rsid w:val="006B4D97"/>
    <w:rsid w:val="006B6CB0"/>
    <w:rsid w:val="006C2159"/>
    <w:rsid w:val="006C7618"/>
    <w:rsid w:val="006D06FE"/>
    <w:rsid w:val="006D10D2"/>
    <w:rsid w:val="006D1D56"/>
    <w:rsid w:val="006D1FFD"/>
    <w:rsid w:val="006D3479"/>
    <w:rsid w:val="006D3CCE"/>
    <w:rsid w:val="006D4D04"/>
    <w:rsid w:val="006D51AD"/>
    <w:rsid w:val="006D544A"/>
    <w:rsid w:val="006E0EFD"/>
    <w:rsid w:val="006E52EC"/>
    <w:rsid w:val="006F0B7A"/>
    <w:rsid w:val="006F206A"/>
    <w:rsid w:val="006F272C"/>
    <w:rsid w:val="006F273B"/>
    <w:rsid w:val="006F27B8"/>
    <w:rsid w:val="006F6C8F"/>
    <w:rsid w:val="006F7042"/>
    <w:rsid w:val="00700BFA"/>
    <w:rsid w:val="00701351"/>
    <w:rsid w:val="00702445"/>
    <w:rsid w:val="00702D8B"/>
    <w:rsid w:val="00702F0F"/>
    <w:rsid w:val="00704E72"/>
    <w:rsid w:val="00705B62"/>
    <w:rsid w:val="007066F7"/>
    <w:rsid w:val="007067F9"/>
    <w:rsid w:val="00711CA4"/>
    <w:rsid w:val="00714800"/>
    <w:rsid w:val="00714854"/>
    <w:rsid w:val="007200DC"/>
    <w:rsid w:val="00721DAF"/>
    <w:rsid w:val="00721E7E"/>
    <w:rsid w:val="007269A8"/>
    <w:rsid w:val="00726A67"/>
    <w:rsid w:val="00726DD5"/>
    <w:rsid w:val="0072764F"/>
    <w:rsid w:val="0073288F"/>
    <w:rsid w:val="0073380E"/>
    <w:rsid w:val="00735378"/>
    <w:rsid w:val="007364F4"/>
    <w:rsid w:val="007365DF"/>
    <w:rsid w:val="0073665A"/>
    <w:rsid w:val="0073708E"/>
    <w:rsid w:val="007432DE"/>
    <w:rsid w:val="0075125B"/>
    <w:rsid w:val="00751E70"/>
    <w:rsid w:val="00752850"/>
    <w:rsid w:val="007538F5"/>
    <w:rsid w:val="007552DD"/>
    <w:rsid w:val="007558B3"/>
    <w:rsid w:val="00756128"/>
    <w:rsid w:val="00757160"/>
    <w:rsid w:val="00761199"/>
    <w:rsid w:val="007619D1"/>
    <w:rsid w:val="00770186"/>
    <w:rsid w:val="00771C37"/>
    <w:rsid w:val="00771DDA"/>
    <w:rsid w:val="00772617"/>
    <w:rsid w:val="0077286E"/>
    <w:rsid w:val="0077363A"/>
    <w:rsid w:val="00774269"/>
    <w:rsid w:val="00775223"/>
    <w:rsid w:val="007815C2"/>
    <w:rsid w:val="00795D21"/>
    <w:rsid w:val="007A186A"/>
    <w:rsid w:val="007A2ACE"/>
    <w:rsid w:val="007A4B73"/>
    <w:rsid w:val="007A4C3F"/>
    <w:rsid w:val="007A6FDE"/>
    <w:rsid w:val="007B50F2"/>
    <w:rsid w:val="007B5BC2"/>
    <w:rsid w:val="007C0639"/>
    <w:rsid w:val="007C2A38"/>
    <w:rsid w:val="007C31D1"/>
    <w:rsid w:val="007C4ACF"/>
    <w:rsid w:val="007C6461"/>
    <w:rsid w:val="007D03A7"/>
    <w:rsid w:val="007D31FF"/>
    <w:rsid w:val="007D486D"/>
    <w:rsid w:val="007D5EC8"/>
    <w:rsid w:val="007D6F4E"/>
    <w:rsid w:val="007E5F62"/>
    <w:rsid w:val="007F23C0"/>
    <w:rsid w:val="007F4B6A"/>
    <w:rsid w:val="007F5AAD"/>
    <w:rsid w:val="007F612F"/>
    <w:rsid w:val="007F6F18"/>
    <w:rsid w:val="0080122E"/>
    <w:rsid w:val="008014D5"/>
    <w:rsid w:val="0080439C"/>
    <w:rsid w:val="00805B2D"/>
    <w:rsid w:val="00805BCE"/>
    <w:rsid w:val="00805D26"/>
    <w:rsid w:val="00806D2C"/>
    <w:rsid w:val="008078BB"/>
    <w:rsid w:val="008107DD"/>
    <w:rsid w:val="00821D48"/>
    <w:rsid w:val="00822025"/>
    <w:rsid w:val="0082779A"/>
    <w:rsid w:val="00832412"/>
    <w:rsid w:val="00833877"/>
    <w:rsid w:val="00834177"/>
    <w:rsid w:val="00835A91"/>
    <w:rsid w:val="008361EF"/>
    <w:rsid w:val="008411DB"/>
    <w:rsid w:val="00841B15"/>
    <w:rsid w:val="00843073"/>
    <w:rsid w:val="0084364F"/>
    <w:rsid w:val="00843CBE"/>
    <w:rsid w:val="00844887"/>
    <w:rsid w:val="00846399"/>
    <w:rsid w:val="00850E55"/>
    <w:rsid w:val="00853DE2"/>
    <w:rsid w:val="00853E36"/>
    <w:rsid w:val="008559C3"/>
    <w:rsid w:val="00855C8D"/>
    <w:rsid w:val="00861C1E"/>
    <w:rsid w:val="00863334"/>
    <w:rsid w:val="00863AB8"/>
    <w:rsid w:val="00865278"/>
    <w:rsid w:val="00867AD1"/>
    <w:rsid w:val="00872744"/>
    <w:rsid w:val="00874B3C"/>
    <w:rsid w:val="00874ED8"/>
    <w:rsid w:val="008753C3"/>
    <w:rsid w:val="008755B3"/>
    <w:rsid w:val="0087599C"/>
    <w:rsid w:val="00881C8A"/>
    <w:rsid w:val="00881E04"/>
    <w:rsid w:val="00882519"/>
    <w:rsid w:val="0088559F"/>
    <w:rsid w:val="008901EE"/>
    <w:rsid w:val="00890C59"/>
    <w:rsid w:val="00890E75"/>
    <w:rsid w:val="00890F66"/>
    <w:rsid w:val="00891469"/>
    <w:rsid w:val="00893B87"/>
    <w:rsid w:val="00897759"/>
    <w:rsid w:val="008A48E9"/>
    <w:rsid w:val="008B17D3"/>
    <w:rsid w:val="008B7162"/>
    <w:rsid w:val="008B7EF9"/>
    <w:rsid w:val="008C21C6"/>
    <w:rsid w:val="008C4457"/>
    <w:rsid w:val="008C649A"/>
    <w:rsid w:val="008C66F5"/>
    <w:rsid w:val="008C6FFE"/>
    <w:rsid w:val="008C7B9A"/>
    <w:rsid w:val="008D1EF9"/>
    <w:rsid w:val="008D66CE"/>
    <w:rsid w:val="008E11F0"/>
    <w:rsid w:val="008E1445"/>
    <w:rsid w:val="008E29D6"/>
    <w:rsid w:val="008F04CB"/>
    <w:rsid w:val="008F1033"/>
    <w:rsid w:val="008F2D33"/>
    <w:rsid w:val="008F5231"/>
    <w:rsid w:val="008F7881"/>
    <w:rsid w:val="00901061"/>
    <w:rsid w:val="00901FD7"/>
    <w:rsid w:val="00906331"/>
    <w:rsid w:val="00910069"/>
    <w:rsid w:val="00912974"/>
    <w:rsid w:val="0091307D"/>
    <w:rsid w:val="009140CA"/>
    <w:rsid w:val="00914188"/>
    <w:rsid w:val="009156BA"/>
    <w:rsid w:val="00916528"/>
    <w:rsid w:val="00922515"/>
    <w:rsid w:val="009239ED"/>
    <w:rsid w:val="00925601"/>
    <w:rsid w:val="009320B3"/>
    <w:rsid w:val="009323DE"/>
    <w:rsid w:val="00935C8F"/>
    <w:rsid w:val="00937225"/>
    <w:rsid w:val="00937C6A"/>
    <w:rsid w:val="00940927"/>
    <w:rsid w:val="009409F8"/>
    <w:rsid w:val="00940F1D"/>
    <w:rsid w:val="00942A6F"/>
    <w:rsid w:val="00943BC2"/>
    <w:rsid w:val="009444A3"/>
    <w:rsid w:val="00945890"/>
    <w:rsid w:val="00950C7A"/>
    <w:rsid w:val="00952FE1"/>
    <w:rsid w:val="00953296"/>
    <w:rsid w:val="009539B5"/>
    <w:rsid w:val="0095615B"/>
    <w:rsid w:val="00961519"/>
    <w:rsid w:val="00962C6F"/>
    <w:rsid w:val="00963578"/>
    <w:rsid w:val="009635BB"/>
    <w:rsid w:val="00963E57"/>
    <w:rsid w:val="00967073"/>
    <w:rsid w:val="00970BE7"/>
    <w:rsid w:val="00972E48"/>
    <w:rsid w:val="00974E7C"/>
    <w:rsid w:val="009814A9"/>
    <w:rsid w:val="00987573"/>
    <w:rsid w:val="00995874"/>
    <w:rsid w:val="00995C77"/>
    <w:rsid w:val="00995F96"/>
    <w:rsid w:val="009A073B"/>
    <w:rsid w:val="009A0782"/>
    <w:rsid w:val="009A078C"/>
    <w:rsid w:val="009A3514"/>
    <w:rsid w:val="009A4173"/>
    <w:rsid w:val="009A506D"/>
    <w:rsid w:val="009B05B2"/>
    <w:rsid w:val="009B0657"/>
    <w:rsid w:val="009B1C7C"/>
    <w:rsid w:val="009B244F"/>
    <w:rsid w:val="009B65AC"/>
    <w:rsid w:val="009B73C3"/>
    <w:rsid w:val="009C006A"/>
    <w:rsid w:val="009C65D6"/>
    <w:rsid w:val="009C74C6"/>
    <w:rsid w:val="009C7A1E"/>
    <w:rsid w:val="009D0A04"/>
    <w:rsid w:val="009D0D0F"/>
    <w:rsid w:val="009D18F5"/>
    <w:rsid w:val="009D28EB"/>
    <w:rsid w:val="009E4F93"/>
    <w:rsid w:val="009E6E20"/>
    <w:rsid w:val="009F0EB3"/>
    <w:rsid w:val="009F168C"/>
    <w:rsid w:val="009F2705"/>
    <w:rsid w:val="009F42A9"/>
    <w:rsid w:val="009F4796"/>
    <w:rsid w:val="00A0601C"/>
    <w:rsid w:val="00A112FF"/>
    <w:rsid w:val="00A138A7"/>
    <w:rsid w:val="00A167CF"/>
    <w:rsid w:val="00A16E75"/>
    <w:rsid w:val="00A20D0A"/>
    <w:rsid w:val="00A24C17"/>
    <w:rsid w:val="00A24CD4"/>
    <w:rsid w:val="00A25F06"/>
    <w:rsid w:val="00A26EDF"/>
    <w:rsid w:val="00A35771"/>
    <w:rsid w:val="00A35881"/>
    <w:rsid w:val="00A411EE"/>
    <w:rsid w:val="00A43ECE"/>
    <w:rsid w:val="00A517B0"/>
    <w:rsid w:val="00A51EEA"/>
    <w:rsid w:val="00A521BF"/>
    <w:rsid w:val="00A525F7"/>
    <w:rsid w:val="00A5473B"/>
    <w:rsid w:val="00A55751"/>
    <w:rsid w:val="00A557F1"/>
    <w:rsid w:val="00A5620B"/>
    <w:rsid w:val="00A562AD"/>
    <w:rsid w:val="00A61DC5"/>
    <w:rsid w:val="00A62B30"/>
    <w:rsid w:val="00A6344B"/>
    <w:rsid w:val="00A716DE"/>
    <w:rsid w:val="00A741EF"/>
    <w:rsid w:val="00A766BD"/>
    <w:rsid w:val="00A81AC1"/>
    <w:rsid w:val="00A82E1C"/>
    <w:rsid w:val="00A8658F"/>
    <w:rsid w:val="00A86A8B"/>
    <w:rsid w:val="00A90D44"/>
    <w:rsid w:val="00A914C2"/>
    <w:rsid w:val="00AA28DE"/>
    <w:rsid w:val="00AA2F02"/>
    <w:rsid w:val="00AA5B1D"/>
    <w:rsid w:val="00AB02F3"/>
    <w:rsid w:val="00AB5E28"/>
    <w:rsid w:val="00AC0736"/>
    <w:rsid w:val="00AC2652"/>
    <w:rsid w:val="00AC5224"/>
    <w:rsid w:val="00AC67DE"/>
    <w:rsid w:val="00AC6F00"/>
    <w:rsid w:val="00AD1EAF"/>
    <w:rsid w:val="00AD21A1"/>
    <w:rsid w:val="00AD5EF7"/>
    <w:rsid w:val="00AE380C"/>
    <w:rsid w:val="00AE5322"/>
    <w:rsid w:val="00AE71B8"/>
    <w:rsid w:val="00AE729B"/>
    <w:rsid w:val="00AF0FBF"/>
    <w:rsid w:val="00AF6A10"/>
    <w:rsid w:val="00AF6F87"/>
    <w:rsid w:val="00AF715E"/>
    <w:rsid w:val="00B01BE2"/>
    <w:rsid w:val="00B01E6E"/>
    <w:rsid w:val="00B030CD"/>
    <w:rsid w:val="00B03D4B"/>
    <w:rsid w:val="00B06382"/>
    <w:rsid w:val="00B071BA"/>
    <w:rsid w:val="00B11244"/>
    <w:rsid w:val="00B11629"/>
    <w:rsid w:val="00B119F8"/>
    <w:rsid w:val="00B124A7"/>
    <w:rsid w:val="00B12915"/>
    <w:rsid w:val="00B15F6C"/>
    <w:rsid w:val="00B16789"/>
    <w:rsid w:val="00B17219"/>
    <w:rsid w:val="00B22483"/>
    <w:rsid w:val="00B254F5"/>
    <w:rsid w:val="00B2719F"/>
    <w:rsid w:val="00B30307"/>
    <w:rsid w:val="00B314F4"/>
    <w:rsid w:val="00B331B1"/>
    <w:rsid w:val="00B34F60"/>
    <w:rsid w:val="00B374C0"/>
    <w:rsid w:val="00B40494"/>
    <w:rsid w:val="00B41452"/>
    <w:rsid w:val="00B433AD"/>
    <w:rsid w:val="00B47D9B"/>
    <w:rsid w:val="00B526C6"/>
    <w:rsid w:val="00B61F04"/>
    <w:rsid w:val="00B63A78"/>
    <w:rsid w:val="00B671EC"/>
    <w:rsid w:val="00B67307"/>
    <w:rsid w:val="00B72259"/>
    <w:rsid w:val="00B72412"/>
    <w:rsid w:val="00B7315A"/>
    <w:rsid w:val="00B74641"/>
    <w:rsid w:val="00B76346"/>
    <w:rsid w:val="00B819E0"/>
    <w:rsid w:val="00B846E3"/>
    <w:rsid w:val="00B8656B"/>
    <w:rsid w:val="00B869BF"/>
    <w:rsid w:val="00B872B1"/>
    <w:rsid w:val="00B87D67"/>
    <w:rsid w:val="00B92EA1"/>
    <w:rsid w:val="00B935D9"/>
    <w:rsid w:val="00B93B9D"/>
    <w:rsid w:val="00B958F7"/>
    <w:rsid w:val="00BA0F59"/>
    <w:rsid w:val="00BA703D"/>
    <w:rsid w:val="00BA7DEC"/>
    <w:rsid w:val="00BB01FA"/>
    <w:rsid w:val="00BB1545"/>
    <w:rsid w:val="00BB275E"/>
    <w:rsid w:val="00BB3B40"/>
    <w:rsid w:val="00BB6A65"/>
    <w:rsid w:val="00BB7DF0"/>
    <w:rsid w:val="00BC17B7"/>
    <w:rsid w:val="00BC629E"/>
    <w:rsid w:val="00BC68FE"/>
    <w:rsid w:val="00BD1BFE"/>
    <w:rsid w:val="00BD2331"/>
    <w:rsid w:val="00BD24CE"/>
    <w:rsid w:val="00BD2CEC"/>
    <w:rsid w:val="00BD301C"/>
    <w:rsid w:val="00BD5816"/>
    <w:rsid w:val="00BD6D88"/>
    <w:rsid w:val="00BE03F9"/>
    <w:rsid w:val="00BE176B"/>
    <w:rsid w:val="00BE336A"/>
    <w:rsid w:val="00BE44B5"/>
    <w:rsid w:val="00BF16E8"/>
    <w:rsid w:val="00BF3177"/>
    <w:rsid w:val="00BF3689"/>
    <w:rsid w:val="00BF7EA1"/>
    <w:rsid w:val="00C05DE9"/>
    <w:rsid w:val="00C12336"/>
    <w:rsid w:val="00C1478A"/>
    <w:rsid w:val="00C16F5A"/>
    <w:rsid w:val="00C1743D"/>
    <w:rsid w:val="00C20730"/>
    <w:rsid w:val="00C21B94"/>
    <w:rsid w:val="00C21D2D"/>
    <w:rsid w:val="00C23420"/>
    <w:rsid w:val="00C27968"/>
    <w:rsid w:val="00C27B54"/>
    <w:rsid w:val="00C401C2"/>
    <w:rsid w:val="00C408C2"/>
    <w:rsid w:val="00C43FD2"/>
    <w:rsid w:val="00C44522"/>
    <w:rsid w:val="00C44B70"/>
    <w:rsid w:val="00C44F7B"/>
    <w:rsid w:val="00C45DE5"/>
    <w:rsid w:val="00C46F5E"/>
    <w:rsid w:val="00C472D5"/>
    <w:rsid w:val="00C5054C"/>
    <w:rsid w:val="00C540CA"/>
    <w:rsid w:val="00C56DDF"/>
    <w:rsid w:val="00C60817"/>
    <w:rsid w:val="00C6137A"/>
    <w:rsid w:val="00C6390A"/>
    <w:rsid w:val="00C64AC2"/>
    <w:rsid w:val="00C65350"/>
    <w:rsid w:val="00C70B8C"/>
    <w:rsid w:val="00C728A4"/>
    <w:rsid w:val="00C737DD"/>
    <w:rsid w:val="00C7594F"/>
    <w:rsid w:val="00C76B97"/>
    <w:rsid w:val="00C80E86"/>
    <w:rsid w:val="00C83226"/>
    <w:rsid w:val="00C867A2"/>
    <w:rsid w:val="00C90BBC"/>
    <w:rsid w:val="00C911D8"/>
    <w:rsid w:val="00C91504"/>
    <w:rsid w:val="00C91B90"/>
    <w:rsid w:val="00C920C5"/>
    <w:rsid w:val="00C927F2"/>
    <w:rsid w:val="00C94DEE"/>
    <w:rsid w:val="00CA3947"/>
    <w:rsid w:val="00CA4DF3"/>
    <w:rsid w:val="00CA6022"/>
    <w:rsid w:val="00CB0959"/>
    <w:rsid w:val="00CB1885"/>
    <w:rsid w:val="00CB25CD"/>
    <w:rsid w:val="00CB3C30"/>
    <w:rsid w:val="00CB469A"/>
    <w:rsid w:val="00CB47F3"/>
    <w:rsid w:val="00CC5078"/>
    <w:rsid w:val="00CC5BC2"/>
    <w:rsid w:val="00CC5C23"/>
    <w:rsid w:val="00CC5E86"/>
    <w:rsid w:val="00CC68D2"/>
    <w:rsid w:val="00CC7F1D"/>
    <w:rsid w:val="00CE3EE3"/>
    <w:rsid w:val="00CE46B8"/>
    <w:rsid w:val="00CE5989"/>
    <w:rsid w:val="00CE6CE1"/>
    <w:rsid w:val="00CF077D"/>
    <w:rsid w:val="00CF1AF2"/>
    <w:rsid w:val="00CF21BC"/>
    <w:rsid w:val="00CF32A3"/>
    <w:rsid w:val="00CF53E9"/>
    <w:rsid w:val="00CF79FC"/>
    <w:rsid w:val="00D01E95"/>
    <w:rsid w:val="00D0227F"/>
    <w:rsid w:val="00D02DAA"/>
    <w:rsid w:val="00D05FF8"/>
    <w:rsid w:val="00D108E8"/>
    <w:rsid w:val="00D113BC"/>
    <w:rsid w:val="00D13654"/>
    <w:rsid w:val="00D1375A"/>
    <w:rsid w:val="00D14123"/>
    <w:rsid w:val="00D15E93"/>
    <w:rsid w:val="00D1760C"/>
    <w:rsid w:val="00D20C55"/>
    <w:rsid w:val="00D27E98"/>
    <w:rsid w:val="00D31610"/>
    <w:rsid w:val="00D337FA"/>
    <w:rsid w:val="00D4350E"/>
    <w:rsid w:val="00D4493D"/>
    <w:rsid w:val="00D44F5F"/>
    <w:rsid w:val="00D45792"/>
    <w:rsid w:val="00D462DF"/>
    <w:rsid w:val="00D5033D"/>
    <w:rsid w:val="00D50EF0"/>
    <w:rsid w:val="00D532E6"/>
    <w:rsid w:val="00D533B9"/>
    <w:rsid w:val="00D54282"/>
    <w:rsid w:val="00D54884"/>
    <w:rsid w:val="00D56F4F"/>
    <w:rsid w:val="00D578C0"/>
    <w:rsid w:val="00D6139F"/>
    <w:rsid w:val="00D61A24"/>
    <w:rsid w:val="00D637B2"/>
    <w:rsid w:val="00D660D4"/>
    <w:rsid w:val="00D7396A"/>
    <w:rsid w:val="00D74CDD"/>
    <w:rsid w:val="00D765F9"/>
    <w:rsid w:val="00D80263"/>
    <w:rsid w:val="00D81ED6"/>
    <w:rsid w:val="00D83747"/>
    <w:rsid w:val="00D84883"/>
    <w:rsid w:val="00D84BDE"/>
    <w:rsid w:val="00D84CD3"/>
    <w:rsid w:val="00D9127C"/>
    <w:rsid w:val="00D922B9"/>
    <w:rsid w:val="00D93079"/>
    <w:rsid w:val="00DA1C3B"/>
    <w:rsid w:val="00DA24DB"/>
    <w:rsid w:val="00DA55BF"/>
    <w:rsid w:val="00DA772B"/>
    <w:rsid w:val="00DA7818"/>
    <w:rsid w:val="00DB10E2"/>
    <w:rsid w:val="00DB1DED"/>
    <w:rsid w:val="00DB770B"/>
    <w:rsid w:val="00DB78CC"/>
    <w:rsid w:val="00DB7D6D"/>
    <w:rsid w:val="00DC040D"/>
    <w:rsid w:val="00DC262F"/>
    <w:rsid w:val="00DC2840"/>
    <w:rsid w:val="00DC523B"/>
    <w:rsid w:val="00DD0150"/>
    <w:rsid w:val="00DD1908"/>
    <w:rsid w:val="00DD2ABF"/>
    <w:rsid w:val="00DD4F0E"/>
    <w:rsid w:val="00DD6444"/>
    <w:rsid w:val="00DE25E6"/>
    <w:rsid w:val="00DE4172"/>
    <w:rsid w:val="00DE7CC6"/>
    <w:rsid w:val="00DF01FE"/>
    <w:rsid w:val="00DF1E47"/>
    <w:rsid w:val="00DF2532"/>
    <w:rsid w:val="00DF4B7B"/>
    <w:rsid w:val="00DF7439"/>
    <w:rsid w:val="00E04108"/>
    <w:rsid w:val="00E069E4"/>
    <w:rsid w:val="00E06B77"/>
    <w:rsid w:val="00E14346"/>
    <w:rsid w:val="00E150D5"/>
    <w:rsid w:val="00E16A8D"/>
    <w:rsid w:val="00E200A7"/>
    <w:rsid w:val="00E23724"/>
    <w:rsid w:val="00E314A7"/>
    <w:rsid w:val="00E31D7A"/>
    <w:rsid w:val="00E363D9"/>
    <w:rsid w:val="00E36A82"/>
    <w:rsid w:val="00E37F0E"/>
    <w:rsid w:val="00E412C9"/>
    <w:rsid w:val="00E418E8"/>
    <w:rsid w:val="00E43716"/>
    <w:rsid w:val="00E43974"/>
    <w:rsid w:val="00E4547D"/>
    <w:rsid w:val="00E463C0"/>
    <w:rsid w:val="00E46B92"/>
    <w:rsid w:val="00E54C0A"/>
    <w:rsid w:val="00E61914"/>
    <w:rsid w:val="00E628C4"/>
    <w:rsid w:val="00E640E2"/>
    <w:rsid w:val="00E6485F"/>
    <w:rsid w:val="00E64EC8"/>
    <w:rsid w:val="00E660A8"/>
    <w:rsid w:val="00E7625E"/>
    <w:rsid w:val="00E76319"/>
    <w:rsid w:val="00E7708C"/>
    <w:rsid w:val="00E813DB"/>
    <w:rsid w:val="00E81F4F"/>
    <w:rsid w:val="00E83951"/>
    <w:rsid w:val="00E846FC"/>
    <w:rsid w:val="00E84FD5"/>
    <w:rsid w:val="00E879EE"/>
    <w:rsid w:val="00E90A4B"/>
    <w:rsid w:val="00E943C2"/>
    <w:rsid w:val="00E96098"/>
    <w:rsid w:val="00E96348"/>
    <w:rsid w:val="00E969CB"/>
    <w:rsid w:val="00E970AB"/>
    <w:rsid w:val="00E97246"/>
    <w:rsid w:val="00EA1017"/>
    <w:rsid w:val="00EA2BD7"/>
    <w:rsid w:val="00EA3C9A"/>
    <w:rsid w:val="00EA4F9E"/>
    <w:rsid w:val="00EA5365"/>
    <w:rsid w:val="00EA6B8A"/>
    <w:rsid w:val="00EB12A7"/>
    <w:rsid w:val="00EB23B2"/>
    <w:rsid w:val="00EB278A"/>
    <w:rsid w:val="00EB2CF3"/>
    <w:rsid w:val="00EB2FE7"/>
    <w:rsid w:val="00EB3B8C"/>
    <w:rsid w:val="00EB3E8E"/>
    <w:rsid w:val="00EB474F"/>
    <w:rsid w:val="00EB4A72"/>
    <w:rsid w:val="00EB4B20"/>
    <w:rsid w:val="00EB5BCB"/>
    <w:rsid w:val="00EB6DA7"/>
    <w:rsid w:val="00EB7EC6"/>
    <w:rsid w:val="00EC3D01"/>
    <w:rsid w:val="00EC4288"/>
    <w:rsid w:val="00EC43A0"/>
    <w:rsid w:val="00ED4969"/>
    <w:rsid w:val="00ED6053"/>
    <w:rsid w:val="00EE1096"/>
    <w:rsid w:val="00EE2F73"/>
    <w:rsid w:val="00EE49A0"/>
    <w:rsid w:val="00EF0802"/>
    <w:rsid w:val="00EF13D5"/>
    <w:rsid w:val="00EF48B2"/>
    <w:rsid w:val="00EF7CA3"/>
    <w:rsid w:val="00F00BAA"/>
    <w:rsid w:val="00F048EF"/>
    <w:rsid w:val="00F05804"/>
    <w:rsid w:val="00F0672D"/>
    <w:rsid w:val="00F0683E"/>
    <w:rsid w:val="00F17856"/>
    <w:rsid w:val="00F17E12"/>
    <w:rsid w:val="00F20246"/>
    <w:rsid w:val="00F21D73"/>
    <w:rsid w:val="00F25219"/>
    <w:rsid w:val="00F26CE2"/>
    <w:rsid w:val="00F305F0"/>
    <w:rsid w:val="00F352C1"/>
    <w:rsid w:val="00F362AF"/>
    <w:rsid w:val="00F367DA"/>
    <w:rsid w:val="00F45753"/>
    <w:rsid w:val="00F47586"/>
    <w:rsid w:val="00F47FD2"/>
    <w:rsid w:val="00F51C51"/>
    <w:rsid w:val="00F520E6"/>
    <w:rsid w:val="00F57E10"/>
    <w:rsid w:val="00F64516"/>
    <w:rsid w:val="00F65B36"/>
    <w:rsid w:val="00F66CED"/>
    <w:rsid w:val="00F6760B"/>
    <w:rsid w:val="00F67873"/>
    <w:rsid w:val="00F67F3C"/>
    <w:rsid w:val="00F71564"/>
    <w:rsid w:val="00F71777"/>
    <w:rsid w:val="00F71ECE"/>
    <w:rsid w:val="00F71F4E"/>
    <w:rsid w:val="00F731C6"/>
    <w:rsid w:val="00F743C7"/>
    <w:rsid w:val="00F770E5"/>
    <w:rsid w:val="00F803E7"/>
    <w:rsid w:val="00F8168B"/>
    <w:rsid w:val="00F81A8B"/>
    <w:rsid w:val="00F8337E"/>
    <w:rsid w:val="00F842BF"/>
    <w:rsid w:val="00F87603"/>
    <w:rsid w:val="00F87B13"/>
    <w:rsid w:val="00F92BA1"/>
    <w:rsid w:val="00F943BF"/>
    <w:rsid w:val="00F953A5"/>
    <w:rsid w:val="00F96A43"/>
    <w:rsid w:val="00FA0023"/>
    <w:rsid w:val="00FA2E3F"/>
    <w:rsid w:val="00FA51F4"/>
    <w:rsid w:val="00FA5D36"/>
    <w:rsid w:val="00FB0454"/>
    <w:rsid w:val="00FB19AB"/>
    <w:rsid w:val="00FB3F6F"/>
    <w:rsid w:val="00FB45B9"/>
    <w:rsid w:val="00FB500C"/>
    <w:rsid w:val="00FB5EB3"/>
    <w:rsid w:val="00FB659C"/>
    <w:rsid w:val="00FB6FE7"/>
    <w:rsid w:val="00FC001C"/>
    <w:rsid w:val="00FC019D"/>
    <w:rsid w:val="00FC148A"/>
    <w:rsid w:val="00FC4E2C"/>
    <w:rsid w:val="00FC7A4C"/>
    <w:rsid w:val="00FD495F"/>
    <w:rsid w:val="00FD5548"/>
    <w:rsid w:val="00FD72C4"/>
    <w:rsid w:val="00FD7BB2"/>
    <w:rsid w:val="00FE0213"/>
    <w:rsid w:val="00FE16F4"/>
    <w:rsid w:val="00FE220F"/>
    <w:rsid w:val="00FE63FE"/>
    <w:rsid w:val="00FF2627"/>
    <w:rsid w:val="00FF329C"/>
    <w:rsid w:val="00FF4566"/>
    <w:rsid w:val="00FF4593"/>
    <w:rsid w:val="00FF614E"/>
    <w:rsid w:val="00FF65F3"/>
    <w:rsid w:val="00FF6B97"/>
    <w:rsid w:val="00FF79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5ABB"/>
  <w15:chartTrackingRefBased/>
  <w15:docId w15:val="{7B2C03C6-438D-4447-A8F1-65555C4C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C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7DB"/>
    <w:pPr>
      <w:ind w:left="720"/>
      <w:contextualSpacing/>
    </w:pPr>
  </w:style>
  <w:style w:type="paragraph" w:styleId="Header">
    <w:name w:val="header"/>
    <w:basedOn w:val="Normal"/>
    <w:link w:val="HeaderChar"/>
    <w:uiPriority w:val="99"/>
    <w:unhideWhenUsed/>
    <w:rsid w:val="003A07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07DB"/>
  </w:style>
  <w:style w:type="paragraph" w:styleId="Footer">
    <w:name w:val="footer"/>
    <w:basedOn w:val="Normal"/>
    <w:link w:val="FooterChar"/>
    <w:uiPriority w:val="99"/>
    <w:unhideWhenUsed/>
    <w:rsid w:val="003A07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07DB"/>
  </w:style>
  <w:style w:type="character" w:styleId="Hyperlink">
    <w:name w:val="Hyperlink"/>
    <w:basedOn w:val="DefaultParagraphFont"/>
    <w:uiPriority w:val="99"/>
    <w:unhideWhenUsed/>
    <w:rsid w:val="00B01BE2"/>
    <w:rPr>
      <w:color w:val="0563C1" w:themeColor="hyperlink"/>
      <w:u w:val="single"/>
    </w:rPr>
  </w:style>
  <w:style w:type="character" w:styleId="UnresolvedMention">
    <w:name w:val="Unresolved Mention"/>
    <w:basedOn w:val="DefaultParagraphFont"/>
    <w:uiPriority w:val="99"/>
    <w:semiHidden/>
    <w:unhideWhenUsed/>
    <w:rsid w:val="00B01BE2"/>
    <w:rPr>
      <w:color w:val="605E5C"/>
      <w:shd w:val="clear" w:color="auto" w:fill="E1DFDD"/>
    </w:rPr>
  </w:style>
  <w:style w:type="character" w:customStyle="1" w:styleId="Heading1Char">
    <w:name w:val="Heading 1 Char"/>
    <w:basedOn w:val="DefaultParagraphFont"/>
    <w:link w:val="Heading1"/>
    <w:uiPriority w:val="9"/>
    <w:rsid w:val="006A3C2A"/>
    <w:rPr>
      <w:rFonts w:asciiTheme="majorHAnsi" w:eastAsiaTheme="majorEastAsia" w:hAnsiTheme="majorHAnsi" w:cstheme="majorBidi"/>
      <w:b/>
      <w:bCs/>
      <w:color w:val="2F5496" w:themeColor="accent1" w:themeShade="BF"/>
      <w:sz w:val="28"/>
      <w:szCs w:val="28"/>
      <w:lang w:val="en-US"/>
    </w:rPr>
  </w:style>
  <w:style w:type="character" w:styleId="SubtleEmphasis">
    <w:name w:val="Subtle Emphasis"/>
    <w:basedOn w:val="DefaultParagraphFont"/>
    <w:uiPriority w:val="19"/>
    <w:qFormat/>
    <w:rsid w:val="00036142"/>
    <w:rPr>
      <w:i/>
      <w:iCs/>
      <w:color w:val="404040" w:themeColor="text1" w:themeTint="BF"/>
    </w:rPr>
  </w:style>
  <w:style w:type="paragraph" w:styleId="NormalWeb">
    <w:name w:val="Normal (Web)"/>
    <w:basedOn w:val="Normal"/>
    <w:uiPriority w:val="99"/>
    <w:semiHidden/>
    <w:unhideWhenUsed/>
    <w:rsid w:val="00935C8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5767">
      <w:bodyDiv w:val="1"/>
      <w:marLeft w:val="0"/>
      <w:marRight w:val="0"/>
      <w:marTop w:val="0"/>
      <w:marBottom w:val="0"/>
      <w:divBdr>
        <w:top w:val="none" w:sz="0" w:space="0" w:color="auto"/>
        <w:left w:val="none" w:sz="0" w:space="0" w:color="auto"/>
        <w:bottom w:val="none" w:sz="0" w:space="0" w:color="auto"/>
        <w:right w:val="none" w:sz="0" w:space="0" w:color="auto"/>
      </w:divBdr>
    </w:div>
    <w:div w:id="464394695">
      <w:bodyDiv w:val="1"/>
      <w:marLeft w:val="0"/>
      <w:marRight w:val="0"/>
      <w:marTop w:val="0"/>
      <w:marBottom w:val="0"/>
      <w:divBdr>
        <w:top w:val="none" w:sz="0" w:space="0" w:color="auto"/>
        <w:left w:val="none" w:sz="0" w:space="0" w:color="auto"/>
        <w:bottom w:val="none" w:sz="0" w:space="0" w:color="auto"/>
        <w:right w:val="none" w:sz="0" w:space="0" w:color="auto"/>
      </w:divBdr>
    </w:div>
    <w:div w:id="478379151">
      <w:bodyDiv w:val="1"/>
      <w:marLeft w:val="0"/>
      <w:marRight w:val="0"/>
      <w:marTop w:val="0"/>
      <w:marBottom w:val="0"/>
      <w:divBdr>
        <w:top w:val="none" w:sz="0" w:space="0" w:color="auto"/>
        <w:left w:val="none" w:sz="0" w:space="0" w:color="auto"/>
        <w:bottom w:val="none" w:sz="0" w:space="0" w:color="auto"/>
        <w:right w:val="none" w:sz="0" w:space="0" w:color="auto"/>
      </w:divBdr>
    </w:div>
    <w:div w:id="479080410">
      <w:bodyDiv w:val="1"/>
      <w:marLeft w:val="0"/>
      <w:marRight w:val="0"/>
      <w:marTop w:val="0"/>
      <w:marBottom w:val="0"/>
      <w:divBdr>
        <w:top w:val="none" w:sz="0" w:space="0" w:color="auto"/>
        <w:left w:val="none" w:sz="0" w:space="0" w:color="auto"/>
        <w:bottom w:val="none" w:sz="0" w:space="0" w:color="auto"/>
        <w:right w:val="none" w:sz="0" w:space="0" w:color="auto"/>
      </w:divBdr>
    </w:div>
    <w:div w:id="483854458">
      <w:bodyDiv w:val="1"/>
      <w:marLeft w:val="0"/>
      <w:marRight w:val="0"/>
      <w:marTop w:val="0"/>
      <w:marBottom w:val="0"/>
      <w:divBdr>
        <w:top w:val="none" w:sz="0" w:space="0" w:color="auto"/>
        <w:left w:val="none" w:sz="0" w:space="0" w:color="auto"/>
        <w:bottom w:val="none" w:sz="0" w:space="0" w:color="auto"/>
        <w:right w:val="none" w:sz="0" w:space="0" w:color="auto"/>
      </w:divBdr>
    </w:div>
    <w:div w:id="550460531">
      <w:bodyDiv w:val="1"/>
      <w:marLeft w:val="0"/>
      <w:marRight w:val="0"/>
      <w:marTop w:val="0"/>
      <w:marBottom w:val="0"/>
      <w:divBdr>
        <w:top w:val="none" w:sz="0" w:space="0" w:color="auto"/>
        <w:left w:val="none" w:sz="0" w:space="0" w:color="auto"/>
        <w:bottom w:val="none" w:sz="0" w:space="0" w:color="auto"/>
        <w:right w:val="none" w:sz="0" w:space="0" w:color="auto"/>
      </w:divBdr>
    </w:div>
    <w:div w:id="933056400">
      <w:bodyDiv w:val="1"/>
      <w:marLeft w:val="0"/>
      <w:marRight w:val="0"/>
      <w:marTop w:val="0"/>
      <w:marBottom w:val="0"/>
      <w:divBdr>
        <w:top w:val="none" w:sz="0" w:space="0" w:color="auto"/>
        <w:left w:val="none" w:sz="0" w:space="0" w:color="auto"/>
        <w:bottom w:val="none" w:sz="0" w:space="0" w:color="auto"/>
        <w:right w:val="none" w:sz="0" w:space="0" w:color="auto"/>
      </w:divBdr>
    </w:div>
    <w:div w:id="933436472">
      <w:bodyDiv w:val="1"/>
      <w:marLeft w:val="0"/>
      <w:marRight w:val="0"/>
      <w:marTop w:val="0"/>
      <w:marBottom w:val="0"/>
      <w:divBdr>
        <w:top w:val="none" w:sz="0" w:space="0" w:color="auto"/>
        <w:left w:val="none" w:sz="0" w:space="0" w:color="auto"/>
        <w:bottom w:val="none" w:sz="0" w:space="0" w:color="auto"/>
        <w:right w:val="none" w:sz="0" w:space="0" w:color="auto"/>
      </w:divBdr>
    </w:div>
    <w:div w:id="1147011315">
      <w:bodyDiv w:val="1"/>
      <w:marLeft w:val="0"/>
      <w:marRight w:val="0"/>
      <w:marTop w:val="0"/>
      <w:marBottom w:val="0"/>
      <w:divBdr>
        <w:top w:val="none" w:sz="0" w:space="0" w:color="auto"/>
        <w:left w:val="none" w:sz="0" w:space="0" w:color="auto"/>
        <w:bottom w:val="none" w:sz="0" w:space="0" w:color="auto"/>
        <w:right w:val="none" w:sz="0" w:space="0" w:color="auto"/>
      </w:divBdr>
    </w:div>
    <w:div w:id="1550608403">
      <w:bodyDiv w:val="1"/>
      <w:marLeft w:val="0"/>
      <w:marRight w:val="0"/>
      <w:marTop w:val="0"/>
      <w:marBottom w:val="0"/>
      <w:divBdr>
        <w:top w:val="none" w:sz="0" w:space="0" w:color="auto"/>
        <w:left w:val="none" w:sz="0" w:space="0" w:color="auto"/>
        <w:bottom w:val="none" w:sz="0" w:space="0" w:color="auto"/>
        <w:right w:val="none" w:sz="0" w:space="0" w:color="auto"/>
      </w:divBdr>
    </w:div>
    <w:div w:id="1574775032">
      <w:bodyDiv w:val="1"/>
      <w:marLeft w:val="0"/>
      <w:marRight w:val="0"/>
      <w:marTop w:val="0"/>
      <w:marBottom w:val="0"/>
      <w:divBdr>
        <w:top w:val="none" w:sz="0" w:space="0" w:color="auto"/>
        <w:left w:val="none" w:sz="0" w:space="0" w:color="auto"/>
        <w:bottom w:val="none" w:sz="0" w:space="0" w:color="auto"/>
        <w:right w:val="none" w:sz="0" w:space="0" w:color="auto"/>
      </w:divBdr>
      <w:divsChild>
        <w:div w:id="1280071581">
          <w:marLeft w:val="0"/>
          <w:marRight w:val="0"/>
          <w:marTop w:val="0"/>
          <w:marBottom w:val="0"/>
          <w:divBdr>
            <w:top w:val="none" w:sz="0" w:space="0" w:color="auto"/>
            <w:left w:val="none" w:sz="0" w:space="0" w:color="auto"/>
            <w:bottom w:val="none" w:sz="0" w:space="0" w:color="auto"/>
            <w:right w:val="none" w:sz="0" w:space="0" w:color="auto"/>
          </w:divBdr>
        </w:div>
        <w:div w:id="1141191945">
          <w:marLeft w:val="0"/>
          <w:marRight w:val="0"/>
          <w:marTop w:val="0"/>
          <w:marBottom w:val="0"/>
          <w:divBdr>
            <w:top w:val="none" w:sz="0" w:space="0" w:color="auto"/>
            <w:left w:val="none" w:sz="0" w:space="0" w:color="auto"/>
            <w:bottom w:val="none" w:sz="0" w:space="0" w:color="auto"/>
            <w:right w:val="none" w:sz="0" w:space="0" w:color="auto"/>
          </w:divBdr>
        </w:div>
        <w:div w:id="575359741">
          <w:marLeft w:val="0"/>
          <w:marRight w:val="0"/>
          <w:marTop w:val="0"/>
          <w:marBottom w:val="0"/>
          <w:divBdr>
            <w:top w:val="none" w:sz="0" w:space="0" w:color="auto"/>
            <w:left w:val="none" w:sz="0" w:space="0" w:color="auto"/>
            <w:bottom w:val="none" w:sz="0" w:space="0" w:color="auto"/>
            <w:right w:val="none" w:sz="0" w:space="0" w:color="auto"/>
          </w:divBdr>
        </w:div>
        <w:div w:id="1614826684">
          <w:marLeft w:val="0"/>
          <w:marRight w:val="0"/>
          <w:marTop w:val="0"/>
          <w:marBottom w:val="0"/>
          <w:divBdr>
            <w:top w:val="none" w:sz="0" w:space="0" w:color="auto"/>
            <w:left w:val="none" w:sz="0" w:space="0" w:color="auto"/>
            <w:bottom w:val="none" w:sz="0" w:space="0" w:color="auto"/>
            <w:right w:val="none" w:sz="0" w:space="0" w:color="auto"/>
          </w:divBdr>
        </w:div>
      </w:divsChild>
    </w:div>
    <w:div w:id="1767770226">
      <w:bodyDiv w:val="1"/>
      <w:marLeft w:val="0"/>
      <w:marRight w:val="0"/>
      <w:marTop w:val="0"/>
      <w:marBottom w:val="0"/>
      <w:divBdr>
        <w:top w:val="none" w:sz="0" w:space="0" w:color="auto"/>
        <w:left w:val="none" w:sz="0" w:space="0" w:color="auto"/>
        <w:bottom w:val="none" w:sz="0" w:space="0" w:color="auto"/>
        <w:right w:val="none" w:sz="0" w:space="0" w:color="auto"/>
      </w:divBdr>
    </w:div>
    <w:div w:id="1822573886">
      <w:bodyDiv w:val="1"/>
      <w:marLeft w:val="0"/>
      <w:marRight w:val="0"/>
      <w:marTop w:val="0"/>
      <w:marBottom w:val="0"/>
      <w:divBdr>
        <w:top w:val="none" w:sz="0" w:space="0" w:color="auto"/>
        <w:left w:val="none" w:sz="0" w:space="0" w:color="auto"/>
        <w:bottom w:val="none" w:sz="0" w:space="0" w:color="auto"/>
        <w:right w:val="none" w:sz="0" w:space="0" w:color="auto"/>
      </w:divBdr>
    </w:div>
    <w:div w:id="1908614323">
      <w:bodyDiv w:val="1"/>
      <w:marLeft w:val="0"/>
      <w:marRight w:val="0"/>
      <w:marTop w:val="0"/>
      <w:marBottom w:val="0"/>
      <w:divBdr>
        <w:top w:val="none" w:sz="0" w:space="0" w:color="auto"/>
        <w:left w:val="none" w:sz="0" w:space="0" w:color="auto"/>
        <w:bottom w:val="none" w:sz="0" w:space="0" w:color="auto"/>
        <w:right w:val="none" w:sz="0" w:space="0" w:color="auto"/>
      </w:divBdr>
    </w:div>
    <w:div w:id="1950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8431b7d8-b676-4f30-9cd9-ece98ac0be49</TitusGUID>
  <TitusMetadata xmlns="">eyJucyI6Imh0dHBzOlwvXC90aXR1cy5jb20iLCJwcm9wcyI6W3sibiI6IkNsYXNzaWZpY2F0aW9uIiwidmFscyI6W3sidmFsdWUiOiJHZS04OGIxMzM1YiJ9XX0seyJuIjoiS1ZLSyIsInZhbHMiOlt7InZhbHVlIjoiTi1lOTc1ODUxNSJ9XX0seyJuIjoiVmlzdWFsTWFya2luZyIsInZhbHMiOlt7InZhbHVlIjoiTm9UYWcifV19LHsibiI6IlNjb3BlT2ZTZWNyZXQiLCJ2YWxzIjpbXX1dfQ==</TitusMetadata>
</titus>
</file>

<file path=customXml/itemProps1.xml><?xml version="1.0" encoding="utf-8"?>
<ds:datastoreItem xmlns:ds="http://schemas.openxmlformats.org/officeDocument/2006/customXml" ds:itemID="{98A5C8C2-5131-4DC8-9218-76016FED338F}">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10188</TotalTime>
  <Pages>6</Pages>
  <Words>562</Words>
  <Characters>3818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Kıvanç Güven (QNB Finansinvest Research)</dc:creator>
  <cp:keywords>Ge-88b1335b, N-e9758515</cp:keywords>
  <dc:description/>
  <cp:lastModifiedBy>Kıvanç Güven (QNB Finansinvest Research)</cp:lastModifiedBy>
  <cp:revision>418</cp:revision>
  <dcterms:created xsi:type="dcterms:W3CDTF">2024-05-08T05:26:00Z</dcterms:created>
  <dcterms:modified xsi:type="dcterms:W3CDTF">2025-07-08T06:34:00Z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8431b7d8-b676-4f30-9cd9-ece98ac0be49</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NoTag</vt:lpwstr>
  </property>
</Properties>
</file>