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94AC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Style w:val="Gl"/>
          <w:rFonts w:ascii="Source Sans Pro" w:hAnsi="Source Sans Pro"/>
          <w:color w:val="212529"/>
          <w:sz w:val="31"/>
          <w:szCs w:val="31"/>
          <w:u w:val="single"/>
        </w:rPr>
        <w:t xml:space="preserve">Teknik Tavsiye: </w:t>
      </w:r>
      <w:proofErr w:type="gramStart"/>
      <w:r>
        <w:rPr>
          <w:rStyle w:val="Gl"/>
          <w:rFonts w:ascii="Source Sans Pro" w:hAnsi="Source Sans Pro"/>
          <w:color w:val="212529"/>
          <w:sz w:val="31"/>
          <w:szCs w:val="31"/>
          <w:u w:val="single"/>
        </w:rPr>
        <w:t>BIMAS -</w:t>
      </w:r>
      <w:proofErr w:type="gramEnd"/>
      <w:r>
        <w:rPr>
          <w:rStyle w:val="Gl"/>
          <w:rFonts w:ascii="Source Sans Pro" w:hAnsi="Source Sans Pro"/>
          <w:color w:val="212529"/>
          <w:sz w:val="31"/>
          <w:szCs w:val="31"/>
          <w:u w:val="single"/>
        </w:rPr>
        <w:t xml:space="preserve"> AL </w:t>
      </w:r>
    </w:p>
    <w:p w14:paraId="4D7F5689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Style w:val="Gl"/>
          <w:rFonts w:ascii="Source Sans Pro" w:hAnsi="Source Sans Pro"/>
          <w:color w:val="212529"/>
          <w:sz w:val="31"/>
          <w:szCs w:val="31"/>
        </w:rPr>
        <w:t>Alım Noktası: 535,0-540,0</w:t>
      </w:r>
    </w:p>
    <w:p w14:paraId="2927AD9F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Style w:val="Gl"/>
          <w:rFonts w:ascii="Source Sans Pro" w:hAnsi="Source Sans Pro"/>
          <w:color w:val="212529"/>
          <w:sz w:val="31"/>
          <w:szCs w:val="31"/>
        </w:rPr>
        <w:t>Satım Noktası: 560,0-565,0</w:t>
      </w:r>
    </w:p>
    <w:p w14:paraId="723C7D28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Style w:val="Gl"/>
          <w:rFonts w:ascii="Source Sans Pro" w:hAnsi="Source Sans Pro"/>
          <w:color w:val="212529"/>
          <w:sz w:val="31"/>
          <w:szCs w:val="31"/>
        </w:rPr>
        <w:t>Stop: 525,0</w:t>
      </w:r>
    </w:p>
    <w:p w14:paraId="49F1ECA5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Fonts w:ascii="Source Sans Pro" w:hAnsi="Source Sans Pro"/>
          <w:color w:val="212529"/>
          <w:sz w:val="31"/>
          <w:szCs w:val="31"/>
        </w:rPr>
        <w:t>Son 1 haftadır devam satış baskısıyla 100g HO ve 3 aylık yatay trend desteğine değer kaybeden hissede bu seviyelerde tepki çabalarının öne çıkmasını bekliyoruz.</w:t>
      </w:r>
    </w:p>
    <w:p w14:paraId="611054F3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Fonts w:ascii="Source Sans Pro" w:hAnsi="Source Sans Pro"/>
          <w:color w:val="212529"/>
          <w:sz w:val="31"/>
          <w:szCs w:val="31"/>
        </w:rPr>
        <w:t> </w:t>
      </w:r>
    </w:p>
    <w:p w14:paraId="4A97D467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Fonts w:ascii="Source Sans Pro" w:hAnsi="Source Sans Pro"/>
          <w:color w:val="212529"/>
          <w:sz w:val="31"/>
          <w:szCs w:val="31"/>
        </w:rPr>
        <w:t>En kısa vadede 525,0 stop 560,00-565,00 hedef olmak üzere kısa vadeli alım yönünde izlemeye alıyoruz.</w:t>
      </w:r>
    </w:p>
    <w:p w14:paraId="3DBC635C" w14:textId="77777777" w:rsidR="00A24CB7" w:rsidRDefault="00A24CB7" w:rsidP="00A24CB7">
      <w:pPr>
        <w:pStyle w:val="NormalWeb"/>
        <w:shd w:val="clear" w:color="auto" w:fill="FFFFFF"/>
        <w:spacing w:before="0" w:beforeAutospacing="0"/>
        <w:rPr>
          <w:rFonts w:ascii="Source Sans Pro" w:hAnsi="Source Sans Pro"/>
          <w:color w:val="212529"/>
          <w:sz w:val="31"/>
          <w:szCs w:val="31"/>
        </w:rPr>
      </w:pPr>
      <w:r>
        <w:rPr>
          <w:rFonts w:ascii="Source Sans Pro" w:hAnsi="Source Sans Pro"/>
          <w:color w:val="212529"/>
          <w:sz w:val="31"/>
          <w:szCs w:val="31"/>
        </w:rPr>
        <w:t> </w:t>
      </w:r>
    </w:p>
    <w:p w14:paraId="63989AD3" w14:textId="5518F570" w:rsidR="005A7DEE" w:rsidRDefault="00A24CB7">
      <w:r>
        <w:rPr>
          <w:noProof/>
        </w:rPr>
        <w:drawing>
          <wp:inline distT="0" distB="0" distL="0" distR="0" wp14:anchorId="398CB9B5" wp14:editId="384A2623">
            <wp:extent cx="5760720" cy="3288030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CA"/>
    <w:rsid w:val="005A7DEE"/>
    <w:rsid w:val="007758CA"/>
    <w:rsid w:val="00A2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6514E-9BFF-4F0C-B2A3-42F06E6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24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2024-09-27T07:50:00Z</dcterms:created>
  <dcterms:modified xsi:type="dcterms:W3CDTF">2024-09-27T07:51:00Z</dcterms:modified>
</cp:coreProperties>
</file>