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9C25" w14:textId="77777777" w:rsidR="00D73322" w:rsidRPr="00D73322" w:rsidRDefault="00D73322" w:rsidP="00D73322">
      <w:pPr>
        <w:rPr>
          <w:b/>
          <w:bCs/>
          <w:sz w:val="36"/>
          <w:szCs w:val="36"/>
        </w:rPr>
      </w:pPr>
      <w:r w:rsidRPr="00D73322">
        <w:rPr>
          <w:b/>
          <w:bCs/>
          <w:sz w:val="36"/>
          <w:szCs w:val="36"/>
        </w:rPr>
        <w:t>EURUSD Teknik Analizi (IKON Menkul)</w:t>
      </w:r>
    </w:p>
    <w:p w14:paraId="465EBF51" w14:textId="77777777" w:rsidR="00D73322" w:rsidRPr="00D73322" w:rsidRDefault="00D73322" w:rsidP="00D73322">
      <w:pPr>
        <w:rPr>
          <w:b/>
          <w:bCs/>
        </w:rPr>
      </w:pPr>
      <w:r w:rsidRPr="00D73322">
        <w:rPr>
          <w:b/>
          <w:bCs/>
        </w:rPr>
        <w:t>EURUSD</w:t>
      </w:r>
    </w:p>
    <w:p w14:paraId="10A410E0" w14:textId="709E8F21" w:rsidR="007C28AE" w:rsidRDefault="00D73322" w:rsidP="00995294">
      <w:pPr>
        <w:rPr>
          <w:noProof/>
        </w:rPr>
      </w:pPr>
      <w:r w:rsidRPr="00D73322">
        <w:t>EURUSD paritesi geçtiğimiz gün dolar lehine güçlü tepkilerle yükseliş trend çizgisini aşağı yönlü kırarak 1.1541 bölgesindeki desteğe kadar gerilemişti. Bu destekten gelen tepkiler ile bugün euro lehine toparlanmalar etkili oluyor. 1.1615 bölgesinin oluşturduğu destek ile yükseliş trend çizgisi bu kez direnç olarak test ediliyor.</w:t>
      </w:r>
      <w:r w:rsidRPr="00D73322">
        <w:br/>
      </w:r>
      <w:r w:rsidRPr="00D73322">
        <w:br/>
        <w:t xml:space="preserve">Gündemde gelişecek haberlere göre EURUSD paritesinde oynaklıklar yaşanmaya devam edebilir. Öte yandan </w:t>
      </w:r>
      <w:proofErr w:type="gramStart"/>
      <w:r w:rsidRPr="00D73322">
        <w:t>Cuma</w:t>
      </w:r>
      <w:proofErr w:type="gramEnd"/>
      <w:r w:rsidRPr="00D73322">
        <w:t xml:space="preserve"> günü açıklanacak ABD tarım dışı istihdam verisi kritik olacak.</w:t>
      </w:r>
      <w:r w:rsidRPr="00D73322">
        <w:br/>
      </w:r>
      <w:r w:rsidRPr="00D73322">
        <w:br/>
        <w:t>Destekler: 1.1615 – 1.1541 – 1.1470</w:t>
      </w:r>
      <w:r w:rsidRPr="00D73322">
        <w:br/>
        <w:t>Dirençler: 1.1707 – 1.1830 – 1.1918</w:t>
      </w:r>
      <w:r w:rsidRPr="00D73322">
        <w:t xml:space="preserve"> </w:t>
      </w:r>
    </w:p>
    <w:p w14:paraId="44ADDBF8" w14:textId="13929CEC" w:rsidR="00D73322" w:rsidRPr="00DA54C1" w:rsidRDefault="00D73322" w:rsidP="00995294">
      <w:r>
        <w:rPr>
          <w:noProof/>
        </w:rPr>
        <w:drawing>
          <wp:inline distT="0" distB="0" distL="0" distR="0" wp14:anchorId="6A1B1CD2" wp14:editId="265275BB">
            <wp:extent cx="5760720" cy="3399790"/>
            <wp:effectExtent l="0" t="0" r="0" b="0"/>
            <wp:docPr id="64960117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399790"/>
                    </a:xfrm>
                    <a:prstGeom prst="rect">
                      <a:avLst/>
                    </a:prstGeom>
                    <a:noFill/>
                    <a:ln>
                      <a:noFill/>
                    </a:ln>
                  </pic:spPr>
                </pic:pic>
              </a:graphicData>
            </a:graphic>
          </wp:inline>
        </w:drawing>
      </w:r>
    </w:p>
    <w:sectPr w:rsidR="00D73322" w:rsidRPr="00DA54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D2E1" w14:textId="77777777" w:rsidR="001C71C7" w:rsidRDefault="001C71C7" w:rsidP="009F1520">
      <w:pPr>
        <w:spacing w:after="0" w:line="240" w:lineRule="auto"/>
      </w:pPr>
      <w:r>
        <w:separator/>
      </w:r>
    </w:p>
  </w:endnote>
  <w:endnote w:type="continuationSeparator" w:id="0">
    <w:p w14:paraId="06CA77AE" w14:textId="77777777" w:rsidR="001C71C7" w:rsidRDefault="001C71C7" w:rsidP="009F1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B18D" w14:textId="77777777" w:rsidR="001C71C7" w:rsidRDefault="001C71C7" w:rsidP="009F1520">
      <w:pPr>
        <w:spacing w:after="0" w:line="240" w:lineRule="auto"/>
      </w:pPr>
      <w:r>
        <w:separator/>
      </w:r>
    </w:p>
  </w:footnote>
  <w:footnote w:type="continuationSeparator" w:id="0">
    <w:p w14:paraId="2A75EA59" w14:textId="77777777" w:rsidR="001C71C7" w:rsidRDefault="001C71C7" w:rsidP="009F15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039D"/>
    <w:rsid w:val="000B0728"/>
    <w:rsid w:val="001B2837"/>
    <w:rsid w:val="001C71C7"/>
    <w:rsid w:val="001D214C"/>
    <w:rsid w:val="001F2E1E"/>
    <w:rsid w:val="002040A3"/>
    <w:rsid w:val="00227E97"/>
    <w:rsid w:val="002B6189"/>
    <w:rsid w:val="002C5ECC"/>
    <w:rsid w:val="003005F7"/>
    <w:rsid w:val="0030751E"/>
    <w:rsid w:val="003A44C7"/>
    <w:rsid w:val="003B7ABC"/>
    <w:rsid w:val="004121BE"/>
    <w:rsid w:val="00447B11"/>
    <w:rsid w:val="004606E2"/>
    <w:rsid w:val="00523CD3"/>
    <w:rsid w:val="00621E02"/>
    <w:rsid w:val="00623D09"/>
    <w:rsid w:val="00697EE6"/>
    <w:rsid w:val="006A3655"/>
    <w:rsid w:val="006F47D3"/>
    <w:rsid w:val="007C28AE"/>
    <w:rsid w:val="00802C04"/>
    <w:rsid w:val="00842025"/>
    <w:rsid w:val="008509F1"/>
    <w:rsid w:val="00895BFA"/>
    <w:rsid w:val="008D4699"/>
    <w:rsid w:val="00995294"/>
    <w:rsid w:val="009F1520"/>
    <w:rsid w:val="00A20CAA"/>
    <w:rsid w:val="00A226FC"/>
    <w:rsid w:val="00A57C8F"/>
    <w:rsid w:val="00A63EBD"/>
    <w:rsid w:val="00AB495E"/>
    <w:rsid w:val="00AE4334"/>
    <w:rsid w:val="00AF2E8C"/>
    <w:rsid w:val="00AF721F"/>
    <w:rsid w:val="00B258AD"/>
    <w:rsid w:val="00B876B5"/>
    <w:rsid w:val="00BA263C"/>
    <w:rsid w:val="00BD6B5D"/>
    <w:rsid w:val="00BF4DD6"/>
    <w:rsid w:val="00BF7615"/>
    <w:rsid w:val="00C04EF7"/>
    <w:rsid w:val="00C3623B"/>
    <w:rsid w:val="00CD20D4"/>
    <w:rsid w:val="00D11216"/>
    <w:rsid w:val="00D236AE"/>
    <w:rsid w:val="00D62C40"/>
    <w:rsid w:val="00D73322"/>
    <w:rsid w:val="00DA54C1"/>
    <w:rsid w:val="00DA696D"/>
    <w:rsid w:val="00DB49E6"/>
    <w:rsid w:val="00F027D8"/>
    <w:rsid w:val="00F5501C"/>
    <w:rsid w:val="00F76334"/>
    <w:rsid w:val="00FB6A74"/>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 w:type="paragraph" w:styleId="stBilgi">
    <w:name w:val="header"/>
    <w:basedOn w:val="Normal"/>
    <w:link w:val="stBilgiChar"/>
    <w:uiPriority w:val="99"/>
    <w:unhideWhenUsed/>
    <w:rsid w:val="009F15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1520"/>
  </w:style>
  <w:style w:type="paragraph" w:styleId="AltBilgi">
    <w:name w:val="footer"/>
    <w:basedOn w:val="Normal"/>
    <w:link w:val="AltBilgiChar"/>
    <w:uiPriority w:val="99"/>
    <w:unhideWhenUsed/>
    <w:rsid w:val="009F15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2026-03-04T14:37:00Z</dcterms:created>
  <dcterms:modified xsi:type="dcterms:W3CDTF">2026-03-04T14:37:00Z</dcterms:modified>
</cp:coreProperties>
</file>