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7D0" w:rsidRDefault="00E7771C">
      <w:r>
        <w:t>Ons gümüş rekor yükselişlerin ardından zirve bölgede sakin kalmaya devam ediyor. Gün içindeki satış baskılarında 57.70 bölgesindeki destekten yukarı yönlü tepkiler alınırken, anlık fiyatlamalar 58.58 direncini test ediyor.</w:t>
      </w:r>
      <w:r>
        <w:br/>
      </w:r>
      <w:r>
        <w:br/>
        <w:t>58.58 bölgesi üzerindeki günlük kapanışlarda 59.60 bölgesi bir sonraki direnç olarak test edilebilir. Aşağı yönlü baskılarda 57.70 bölgesi altında günlük kapanış görülmesi durumunda ise 56.00 seviyesine kadar satış baskıları güç kazanabilir.</w:t>
      </w:r>
      <w:r>
        <w:br/>
      </w:r>
      <w:r>
        <w:br/>
        <w:t>Destekler: 57.70 – 56.00 – 54.40</w:t>
      </w:r>
      <w:r>
        <w:br/>
      </w:r>
      <w:r>
        <w:br/>
        <w:t>Dirençler: 58.58 – 59.60 – 61.17</w:t>
      </w:r>
    </w:p>
    <w:p w:rsidR="00E7771C" w:rsidRDefault="00E7771C">
      <w:r>
        <w:rPr>
          <w:noProof/>
          <w:lang w:eastAsia="tr-TR"/>
        </w:rPr>
        <w:drawing>
          <wp:inline distT="0" distB="0" distL="0" distR="0">
            <wp:extent cx="5760720" cy="3847830"/>
            <wp:effectExtent l="0" t="0" r="0" b="635"/>
            <wp:docPr id="1" name="Resim 1" descr="https://news-files.foreks.com/content-images/17652844846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-files.foreks.com/content-images/1765284484628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77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158"/>
    <w:rsid w:val="00502158"/>
    <w:rsid w:val="009C47D0"/>
    <w:rsid w:val="00E7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7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7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7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7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ÖZTÜRK</dc:creator>
  <cp:keywords/>
  <dc:description/>
  <cp:lastModifiedBy>ÖMER FARUK ÖZTÜRK</cp:lastModifiedBy>
  <cp:revision>3</cp:revision>
  <dcterms:created xsi:type="dcterms:W3CDTF">2025-12-09T13:35:00Z</dcterms:created>
  <dcterms:modified xsi:type="dcterms:W3CDTF">2025-12-09T13:35:00Z</dcterms:modified>
</cp:coreProperties>
</file>