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84" w:rsidRDefault="00BA7D84" w:rsidP="00BA7D84">
      <w:pPr>
        <w:pStyle w:val="Balk3"/>
      </w:pPr>
      <w:bookmarkStart w:id="0" w:name="_GoBack"/>
      <w:r>
        <w:t>ALTIN</w:t>
      </w:r>
    </w:p>
    <w:p w:rsidR="00BA7D84" w:rsidRDefault="00BA7D84" w:rsidP="00BA7D84">
      <w:pPr>
        <w:pStyle w:val="NormalWeb"/>
      </w:pPr>
      <w:r>
        <w:t xml:space="preserve">Hafta kapanışından sonra ABD ve İsrail’in İran’a düzenlediği saldırılarla başlayan bir savaş sonrasında ons altın bugün yeni haftaya %0.48’lik bir </w:t>
      </w:r>
      <w:proofErr w:type="spellStart"/>
      <w:r>
        <w:t>gapli</w:t>
      </w:r>
      <w:proofErr w:type="spellEnd"/>
      <w:r>
        <w:t xml:space="preserve"> açılışla merhaba dedi. Savaş riskinin artık gerçek olması ve bölgedeki tansiyonun </w:t>
      </w:r>
      <w:proofErr w:type="spellStart"/>
      <w:r>
        <w:t>yüsekliği</w:t>
      </w:r>
      <w:proofErr w:type="spellEnd"/>
      <w:r>
        <w:t xml:space="preserve"> ons altında bu hafta boyunca yükselişleri destekleyebilir.</w:t>
      </w:r>
    </w:p>
    <w:p w:rsidR="00BA7D84" w:rsidRDefault="00BA7D84" w:rsidP="00BA7D84">
      <w:pPr>
        <w:pStyle w:val="NormalWeb"/>
      </w:pPr>
      <w:r>
        <w:t xml:space="preserve">Bu savaş durumu sonrasında Çin altın rezervlerini arttırma hızını yükseltip altın talebinin daha da canlı olmasını sağlayabilir. Bu gelişmeler ışığında bu hafta ons altın önce 5450 sonra 5600 ve 5800 seviyelerini test edebilir. Bu </w:t>
      </w:r>
      <w:proofErr w:type="spellStart"/>
      <w:r>
        <w:t>gapli</w:t>
      </w:r>
      <w:proofErr w:type="spellEnd"/>
      <w:r>
        <w:t xml:space="preserve"> açılışla birlikte MACD </w:t>
      </w:r>
      <w:proofErr w:type="spellStart"/>
      <w:r>
        <w:t>histogramları</w:t>
      </w:r>
      <w:proofErr w:type="spellEnd"/>
      <w:r>
        <w:t xml:space="preserve"> pozitif bir şekilde </w:t>
      </w:r>
      <w:proofErr w:type="spellStart"/>
      <w:r>
        <w:t>hacimlenerek</w:t>
      </w:r>
      <w:proofErr w:type="spellEnd"/>
      <w:r>
        <w:t xml:space="preserve"> artışa devam etti ve RSI 64 seviyesine yükselerek aşırı alım sınırlarına yaklaştı.</w:t>
      </w:r>
      <w:r>
        <w:br/>
      </w:r>
      <w:r>
        <w:br/>
      </w:r>
      <w:r w:rsidRPr="00BA7D84">
        <w:rPr>
          <w:b/>
        </w:rPr>
        <w:t>Destekler:</w:t>
      </w:r>
      <w:r>
        <w:t xml:space="preserve"> 5250 – 5100 – 5000</w:t>
      </w:r>
      <w:r>
        <w:br/>
      </w:r>
      <w:r w:rsidRPr="00BA7D84">
        <w:rPr>
          <w:b/>
        </w:rPr>
        <w:t>Dirençler:</w:t>
      </w:r>
      <w:r>
        <w:t xml:space="preserve"> 5450 – 5600 – 5800</w:t>
      </w:r>
    </w:p>
    <w:bookmarkEnd w:id="0"/>
    <w:p w:rsidR="008626B4" w:rsidRPr="00BA7D84" w:rsidRDefault="00BA7D84" w:rsidP="00BA7D84">
      <w:r>
        <w:rPr>
          <w:noProof/>
          <w:lang w:eastAsia="tr-TR"/>
        </w:rPr>
        <w:drawing>
          <wp:inline distT="0" distB="0" distL="0" distR="0">
            <wp:extent cx="5760720" cy="3542665"/>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772439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542665"/>
                    </a:xfrm>
                    <a:prstGeom prst="rect">
                      <a:avLst/>
                    </a:prstGeom>
                  </pic:spPr>
                </pic:pic>
              </a:graphicData>
            </a:graphic>
          </wp:inline>
        </w:drawing>
      </w:r>
    </w:p>
    <w:sectPr w:rsidR="008626B4" w:rsidRPr="00BA7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208A6"/>
    <w:multiLevelType w:val="multilevel"/>
    <w:tmpl w:val="12B6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41"/>
    <w:rsid w:val="0049219F"/>
    <w:rsid w:val="00550CE3"/>
    <w:rsid w:val="008626B4"/>
    <w:rsid w:val="009D6841"/>
    <w:rsid w:val="00BA7D84"/>
    <w:rsid w:val="00CA0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3911">
      <w:bodyDiv w:val="1"/>
      <w:marLeft w:val="0"/>
      <w:marRight w:val="0"/>
      <w:marTop w:val="0"/>
      <w:marBottom w:val="0"/>
      <w:divBdr>
        <w:top w:val="none" w:sz="0" w:space="0" w:color="auto"/>
        <w:left w:val="none" w:sz="0" w:space="0" w:color="auto"/>
        <w:bottom w:val="none" w:sz="0" w:space="0" w:color="auto"/>
        <w:right w:val="none" w:sz="0" w:space="0" w:color="auto"/>
      </w:divBdr>
    </w:div>
    <w:div w:id="910961934">
      <w:bodyDiv w:val="1"/>
      <w:marLeft w:val="0"/>
      <w:marRight w:val="0"/>
      <w:marTop w:val="0"/>
      <w:marBottom w:val="0"/>
      <w:divBdr>
        <w:top w:val="none" w:sz="0" w:space="0" w:color="auto"/>
        <w:left w:val="none" w:sz="0" w:space="0" w:color="auto"/>
        <w:bottom w:val="none" w:sz="0" w:space="0" w:color="auto"/>
        <w:right w:val="none" w:sz="0" w:space="0" w:color="auto"/>
      </w:divBdr>
    </w:div>
    <w:div w:id="19407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9</cp:revision>
  <dcterms:created xsi:type="dcterms:W3CDTF">2026-01-31T17:11:00Z</dcterms:created>
  <dcterms:modified xsi:type="dcterms:W3CDTF">2026-03-02T06:07:00Z</dcterms:modified>
</cp:coreProperties>
</file>