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C96A4" w14:textId="77777777" w:rsidR="00DF50ED" w:rsidRPr="00DF50ED" w:rsidRDefault="00DF50ED" w:rsidP="00DF50ED">
      <w:pPr>
        <w:rPr>
          <w:b/>
          <w:bCs/>
          <w:sz w:val="36"/>
          <w:szCs w:val="36"/>
        </w:rPr>
      </w:pPr>
      <w:r w:rsidRPr="00DF50ED">
        <w:rPr>
          <w:b/>
          <w:bCs/>
          <w:sz w:val="36"/>
          <w:szCs w:val="36"/>
        </w:rPr>
        <w:t>Ons Altın Teknik Analizi (IKON Menkul)</w:t>
      </w:r>
    </w:p>
    <w:p w14:paraId="3D3680B0" w14:textId="77777777" w:rsidR="00DF50ED" w:rsidRPr="00DF50ED" w:rsidRDefault="00DF50ED" w:rsidP="00DF50ED">
      <w:pPr>
        <w:rPr>
          <w:b/>
          <w:bCs/>
        </w:rPr>
      </w:pPr>
      <w:r w:rsidRPr="00DF50ED">
        <w:rPr>
          <w:b/>
          <w:bCs/>
        </w:rPr>
        <w:t>ALTIN</w:t>
      </w:r>
    </w:p>
    <w:p w14:paraId="4B170306" w14:textId="77777777" w:rsidR="00DF50ED" w:rsidRPr="00DF50ED" w:rsidRDefault="00DF50ED" w:rsidP="00DF50ED">
      <w:r w:rsidRPr="00DF50ED">
        <w:t xml:space="preserve">Ons altın günlük grafikte trend yukarı kalmaya devam ediyor fiyat 5185 civarında ve son sert volatilite sonrası 5100–5250 bandında sıkışarak güç topluyor. Teknik tarafta fiyatın 7 günlük EMA, 20 günlük EMA ve 50 günlük </w:t>
      </w:r>
      <w:proofErr w:type="spellStart"/>
      <w:r w:rsidRPr="00DF50ED">
        <w:t>EMA’nın</w:t>
      </w:r>
      <w:proofErr w:type="spellEnd"/>
      <w:r w:rsidRPr="00DF50ED">
        <w:t xml:space="preserve"> üzerinde kalması orta vadeli yükseliş yapısının bozulmadığını gösteriyor; özellikle 7 günlük </w:t>
      </w:r>
      <w:proofErr w:type="spellStart"/>
      <w:r w:rsidRPr="00DF50ED">
        <w:t>EMA’nın</w:t>
      </w:r>
      <w:proofErr w:type="spellEnd"/>
      <w:r w:rsidRPr="00DF50ED">
        <w:t xml:space="preserve"> yeniden yukarı kıvrılması kısa vadede alım iştahının toparlandığına işaret.</w:t>
      </w:r>
    </w:p>
    <w:p w14:paraId="4CDBE508" w14:textId="77777777" w:rsidR="00DF50ED" w:rsidRPr="00DF50ED" w:rsidRDefault="00DF50ED" w:rsidP="00DF50ED">
      <w:r w:rsidRPr="00DF50ED">
        <w:t>RSI yaklaşık 59 seviyesinde, yani momentum pozitif bölgede ve pozitif bir görünüm veriyor bu da yukarı denemeler için alan olduğunu gösteriyor. MACD tarafında çizgiler negatiften toparlanma eğiliminde ve histogramın zayıf da olsa iyileşmesi, son düzeltmenin ardından momentumun yeniden toparlanmaya çalıştığını söylüyor.</w:t>
      </w:r>
    </w:p>
    <w:p w14:paraId="2AEE344E" w14:textId="77777777" w:rsidR="00DF50ED" w:rsidRPr="00DF50ED" w:rsidRDefault="00DF50ED" w:rsidP="00DF50ED">
      <w:r w:rsidRPr="00DF50ED">
        <w:t>Teknik seviyelerde 5250 ilk güçlü direnç bunun üzerinde kalıcılık sağlanırsa 5450 ve ardından 5600 gündeme gelebilir. Aşağıda ise 5100 kısa vadeli pivot destek, bunun altında 5000 psikolojik destek ve devamında 4850 ile 4550 bandı daha kritik savunma alanları olarak öne çıkıyor.</w:t>
      </w:r>
      <w:r w:rsidRPr="00DF50ED">
        <w:br/>
      </w:r>
      <w:r w:rsidRPr="00DF50ED">
        <w:br/>
        <w:t>Destekler: 5100 – 5000 – 4850</w:t>
      </w:r>
      <w:r w:rsidRPr="00DF50ED">
        <w:br/>
        <w:t>Dirençler: 5250 – 5450 – 5600</w:t>
      </w:r>
    </w:p>
    <w:p w14:paraId="4F50664C" w14:textId="00DE7B17" w:rsidR="009F1520" w:rsidRDefault="009F1520" w:rsidP="00995294">
      <w:pPr>
        <w:rPr>
          <w:noProof/>
        </w:rPr>
      </w:pPr>
    </w:p>
    <w:p w14:paraId="0A6A5C87" w14:textId="78AFFEE2" w:rsidR="00DF50ED" w:rsidRPr="00DA54C1" w:rsidRDefault="00DF50ED" w:rsidP="00995294">
      <w:r>
        <w:rPr>
          <w:noProof/>
        </w:rPr>
        <w:drawing>
          <wp:inline distT="0" distB="0" distL="0" distR="0" wp14:anchorId="01A7865D" wp14:editId="27BC9FDA">
            <wp:extent cx="5760720" cy="3545205"/>
            <wp:effectExtent l="0" t="0" r="0" b="0"/>
            <wp:docPr id="115721974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3545205"/>
                    </a:xfrm>
                    <a:prstGeom prst="rect">
                      <a:avLst/>
                    </a:prstGeom>
                    <a:noFill/>
                    <a:ln>
                      <a:noFill/>
                    </a:ln>
                  </pic:spPr>
                </pic:pic>
              </a:graphicData>
            </a:graphic>
          </wp:inline>
        </w:drawing>
      </w:r>
    </w:p>
    <w:sectPr w:rsidR="00DF50ED" w:rsidRPr="00DA54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1DB08" w14:textId="77777777" w:rsidR="00924E79" w:rsidRDefault="00924E79" w:rsidP="009F1520">
      <w:pPr>
        <w:spacing w:after="0" w:line="240" w:lineRule="auto"/>
      </w:pPr>
      <w:r>
        <w:separator/>
      </w:r>
    </w:p>
  </w:endnote>
  <w:endnote w:type="continuationSeparator" w:id="0">
    <w:p w14:paraId="7F9248E8" w14:textId="77777777" w:rsidR="00924E79" w:rsidRDefault="00924E79" w:rsidP="009F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61CFE" w14:textId="77777777" w:rsidR="00924E79" w:rsidRDefault="00924E79" w:rsidP="009F1520">
      <w:pPr>
        <w:spacing w:after="0" w:line="240" w:lineRule="auto"/>
      </w:pPr>
      <w:r>
        <w:separator/>
      </w:r>
    </w:p>
  </w:footnote>
  <w:footnote w:type="continuationSeparator" w:id="0">
    <w:p w14:paraId="42C9612B" w14:textId="77777777" w:rsidR="00924E79" w:rsidRDefault="00924E79" w:rsidP="009F15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09039D"/>
    <w:rsid w:val="000B0728"/>
    <w:rsid w:val="001B2837"/>
    <w:rsid w:val="001D214C"/>
    <w:rsid w:val="001F2E1E"/>
    <w:rsid w:val="00203D0F"/>
    <w:rsid w:val="002040A3"/>
    <w:rsid w:val="00227E97"/>
    <w:rsid w:val="002B6189"/>
    <w:rsid w:val="002C5ECC"/>
    <w:rsid w:val="003005F7"/>
    <w:rsid w:val="0030751E"/>
    <w:rsid w:val="003A44C7"/>
    <w:rsid w:val="003B7ABC"/>
    <w:rsid w:val="004121BE"/>
    <w:rsid w:val="00447B11"/>
    <w:rsid w:val="004606E2"/>
    <w:rsid w:val="00523CD3"/>
    <w:rsid w:val="00623D09"/>
    <w:rsid w:val="00697EE6"/>
    <w:rsid w:val="006A3655"/>
    <w:rsid w:val="006F47D3"/>
    <w:rsid w:val="00802C04"/>
    <w:rsid w:val="00842025"/>
    <w:rsid w:val="008D4699"/>
    <w:rsid w:val="00924E79"/>
    <w:rsid w:val="00995294"/>
    <w:rsid w:val="009F1520"/>
    <w:rsid w:val="00A57C8F"/>
    <w:rsid w:val="00A63EBD"/>
    <w:rsid w:val="00AB495E"/>
    <w:rsid w:val="00AF2E8C"/>
    <w:rsid w:val="00AF721F"/>
    <w:rsid w:val="00B258AD"/>
    <w:rsid w:val="00B876B5"/>
    <w:rsid w:val="00BA263C"/>
    <w:rsid w:val="00BD6B5D"/>
    <w:rsid w:val="00C04EF7"/>
    <w:rsid w:val="00CD20D4"/>
    <w:rsid w:val="00D11216"/>
    <w:rsid w:val="00DA54C1"/>
    <w:rsid w:val="00DA696D"/>
    <w:rsid w:val="00DB49E6"/>
    <w:rsid w:val="00DF50ED"/>
    <w:rsid w:val="00F027D8"/>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 w:type="paragraph" w:styleId="stBilgi">
    <w:name w:val="header"/>
    <w:basedOn w:val="Normal"/>
    <w:link w:val="stBilgiChar"/>
    <w:uiPriority w:val="99"/>
    <w:unhideWhenUsed/>
    <w:rsid w:val="009F15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1520"/>
  </w:style>
  <w:style w:type="paragraph" w:styleId="AltBilgi">
    <w:name w:val="footer"/>
    <w:basedOn w:val="Normal"/>
    <w:link w:val="AltBilgiChar"/>
    <w:uiPriority w:val="99"/>
    <w:unhideWhenUsed/>
    <w:rsid w:val="009F15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1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2026-02-25T06:53:00Z</dcterms:created>
  <dcterms:modified xsi:type="dcterms:W3CDTF">2026-02-25T06:53:00Z</dcterms:modified>
</cp:coreProperties>
</file>