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D660" w14:textId="77777777" w:rsidR="00084B82" w:rsidRPr="00084B82" w:rsidRDefault="00084B82" w:rsidP="00084B82">
      <w:pPr>
        <w:rPr>
          <w:b/>
          <w:bCs/>
          <w:sz w:val="36"/>
          <w:szCs w:val="36"/>
        </w:rPr>
      </w:pPr>
      <w:r w:rsidRPr="00084B82">
        <w:rPr>
          <w:b/>
          <w:bCs/>
          <w:sz w:val="36"/>
          <w:szCs w:val="36"/>
        </w:rPr>
        <w:t>Ons Gümüş Teknik Analizi (IKON Menkul)</w:t>
      </w:r>
    </w:p>
    <w:p w14:paraId="1AC2A18D" w14:textId="77777777" w:rsidR="00084B82" w:rsidRPr="00084B82" w:rsidRDefault="00084B82" w:rsidP="00084B82">
      <w:pPr>
        <w:rPr>
          <w:b/>
          <w:bCs/>
        </w:rPr>
      </w:pPr>
      <w:r w:rsidRPr="00084B82">
        <w:rPr>
          <w:b/>
          <w:bCs/>
        </w:rPr>
        <w:t>GÜMÜŞ</w:t>
      </w:r>
    </w:p>
    <w:p w14:paraId="4F50664C" w14:textId="3A04E98F" w:rsidR="009F1520" w:rsidRDefault="00084B82" w:rsidP="00995294">
      <w:pPr>
        <w:rPr>
          <w:noProof/>
        </w:rPr>
      </w:pPr>
      <w:r w:rsidRPr="00084B82">
        <w:t>Ons gümüş geçtiğimiz hafta 71.55 desteğinden başlayan pozitif ivmesini etkin tutmaya devam ederken bugün 90 barajını aştı. Fiyatlamalar 90.88 bölgesinde işlem görürken 8 günlük hareketli ortalama 50 günlük hareketli ortalamaya yukarı yönlü kesişim görünümünde yaklaşmış durumda.</w:t>
      </w:r>
      <w:r w:rsidRPr="00084B82">
        <w:br/>
      </w:r>
      <w:r w:rsidRPr="00084B82">
        <w:br/>
        <w:t>Günlük kapanışın 90 bölgesi üzerinde kalması durumunda pozitif ivme bir miktar daha doğrulanabilir ve 94.50 bölgesi bir sonraki direnç olarak gündeme gelebilir. Olası kar satışlarında ise 84.00 bölgesi destek oluşturabilir.</w:t>
      </w:r>
      <w:r w:rsidRPr="00084B82">
        <w:br/>
      </w:r>
      <w:r w:rsidRPr="00084B82">
        <w:br/>
        <w:t>Destekler: 90.00 – 84.00 – 71.55</w:t>
      </w:r>
      <w:r w:rsidRPr="00084B82">
        <w:br/>
        <w:t>Dirençler: 94.50 – 100.00 – 106.00</w:t>
      </w:r>
    </w:p>
    <w:p w14:paraId="11A157B7" w14:textId="31D7522E" w:rsidR="00084B82" w:rsidRPr="00DA54C1" w:rsidRDefault="00084B82" w:rsidP="00995294">
      <w:r>
        <w:rPr>
          <w:noProof/>
        </w:rPr>
        <w:drawing>
          <wp:inline distT="0" distB="0" distL="0" distR="0" wp14:anchorId="506323BB" wp14:editId="63F10CB1">
            <wp:extent cx="5760720" cy="3644900"/>
            <wp:effectExtent l="0" t="0" r="0" b="0"/>
            <wp:docPr id="16710098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B82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463F" w14:textId="77777777" w:rsidR="00A94576" w:rsidRDefault="00A94576" w:rsidP="009F1520">
      <w:pPr>
        <w:spacing w:after="0" w:line="240" w:lineRule="auto"/>
      </w:pPr>
      <w:r>
        <w:separator/>
      </w:r>
    </w:p>
  </w:endnote>
  <w:endnote w:type="continuationSeparator" w:id="0">
    <w:p w14:paraId="0619871F" w14:textId="77777777" w:rsidR="00A94576" w:rsidRDefault="00A94576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7FA2" w14:textId="77777777" w:rsidR="00A94576" w:rsidRDefault="00A94576" w:rsidP="009F1520">
      <w:pPr>
        <w:spacing w:after="0" w:line="240" w:lineRule="auto"/>
      </w:pPr>
      <w:r>
        <w:separator/>
      </w:r>
    </w:p>
  </w:footnote>
  <w:footnote w:type="continuationSeparator" w:id="0">
    <w:p w14:paraId="100532CE" w14:textId="77777777" w:rsidR="00A94576" w:rsidRDefault="00A94576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84B82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719C6"/>
    <w:rsid w:val="00697EE6"/>
    <w:rsid w:val="006A3655"/>
    <w:rsid w:val="006F47D3"/>
    <w:rsid w:val="00802C04"/>
    <w:rsid w:val="00842025"/>
    <w:rsid w:val="008D4699"/>
    <w:rsid w:val="00995294"/>
    <w:rsid w:val="009F1520"/>
    <w:rsid w:val="00A57C8F"/>
    <w:rsid w:val="00A63EBD"/>
    <w:rsid w:val="00A94576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2026-02-25T13:54:00Z</dcterms:created>
  <dcterms:modified xsi:type="dcterms:W3CDTF">2026-02-25T13:54:00Z</dcterms:modified>
</cp:coreProperties>
</file>