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92C6" w14:textId="77777777" w:rsidR="00476A2B" w:rsidRPr="00476A2B" w:rsidRDefault="00476A2B" w:rsidP="00476A2B">
      <w:pPr>
        <w:rPr>
          <w:b/>
          <w:bCs/>
          <w:sz w:val="36"/>
          <w:szCs w:val="36"/>
        </w:rPr>
      </w:pPr>
      <w:r w:rsidRPr="00476A2B">
        <w:rPr>
          <w:b/>
          <w:bCs/>
          <w:sz w:val="36"/>
          <w:szCs w:val="36"/>
        </w:rPr>
        <w:t xml:space="preserve">Euro/Dolar Teknik Analizi (QNB </w:t>
      </w:r>
      <w:proofErr w:type="spellStart"/>
      <w:r w:rsidRPr="00476A2B">
        <w:rPr>
          <w:b/>
          <w:bCs/>
          <w:sz w:val="36"/>
          <w:szCs w:val="36"/>
        </w:rPr>
        <w:t>Invest</w:t>
      </w:r>
      <w:proofErr w:type="spellEnd"/>
      <w:r w:rsidRPr="00476A2B">
        <w:rPr>
          <w:b/>
          <w:bCs/>
          <w:sz w:val="36"/>
          <w:szCs w:val="36"/>
        </w:rPr>
        <w:t>)</w:t>
      </w:r>
    </w:p>
    <w:p w14:paraId="53B63A19" w14:textId="77777777" w:rsidR="00476A2B" w:rsidRPr="00476A2B" w:rsidRDefault="00476A2B" w:rsidP="00476A2B">
      <w:pPr>
        <w:rPr>
          <w:b/>
          <w:bCs/>
        </w:rPr>
      </w:pPr>
      <w:r w:rsidRPr="00476A2B">
        <w:rPr>
          <w:b/>
          <w:bCs/>
        </w:rPr>
        <w:t>1,18 civarındaki hareket devam ediyor</w:t>
      </w:r>
    </w:p>
    <w:p w14:paraId="48EE7F3E" w14:textId="77777777" w:rsidR="00476A2B" w:rsidRPr="00476A2B" w:rsidRDefault="00476A2B" w:rsidP="00476A2B">
      <w:r w:rsidRPr="00476A2B">
        <w:t>EUR/USD paritesi kısa vadeli alçalan trenddeki hareket ile birlikte 1,18 desteğinin hafif altını test ediyor. Parite bu hafta 1,18’in üzerinde kalma çabası gösteriyor. 1,18’in korunması ile kısa vadeli dip oluşumundan bahsedebiliriz. </w:t>
      </w:r>
    </w:p>
    <w:p w14:paraId="009457ED" w14:textId="77777777" w:rsidR="00476A2B" w:rsidRPr="00476A2B" w:rsidRDefault="00476A2B" w:rsidP="00476A2B">
      <w:r w:rsidRPr="00476A2B">
        <w:t>1,1830’un üzeri kısa vadeli görünümün güçlenmesi ve yükselen trendin başlaması için önemli. Bu durumda 1,19 ve 1,1920 dirençlerine doğru yükselişin devamını görebiliriz. 1,1920’nin üzeri ise yeniden 1,21 seviyesine doğru hareketin yolunun açılması için öne çıkıyor.</w:t>
      </w:r>
    </w:p>
    <w:p w14:paraId="55FDCFE0" w14:textId="77777777" w:rsidR="00476A2B" w:rsidRPr="00476A2B" w:rsidRDefault="00476A2B" w:rsidP="00476A2B">
      <w:r w:rsidRPr="00476A2B">
        <w:t>1,18’in altında ise 1,1730 desteği ikili dip formasyon oluşumunun gerçekleşmesi için öne çıkıyor. EUR/USD paritesi orta vadeli alçalan kanalını yukarı tamamlaması sonrasında, formasyonun gereğini getirme eğilimi gösteriyor. </w:t>
      </w:r>
    </w:p>
    <w:p w14:paraId="051CA7BC" w14:textId="77777777" w:rsidR="00476A2B" w:rsidRPr="00476A2B" w:rsidRDefault="00476A2B" w:rsidP="00476A2B">
      <w:r w:rsidRPr="00476A2B">
        <w:t xml:space="preserve">Paritede geçtiğimiz yılın </w:t>
      </w:r>
      <w:proofErr w:type="gramStart"/>
      <w:r w:rsidRPr="00476A2B">
        <w:t>Temmuz</w:t>
      </w:r>
      <w:proofErr w:type="gramEnd"/>
      <w:r w:rsidRPr="00476A2B">
        <w:t xml:space="preserve"> ayından bu yana oluşan orta vadeli alçalan kanalın üzerinde formasyon oluşumu devam ettiğinden, orta vadede EUR/USD’nin 1,22-1,23-1,24 dirençlerini hedeflediğini belirtelim.</w:t>
      </w:r>
    </w:p>
    <w:p w14:paraId="3AAB42DC" w14:textId="738930EA" w:rsidR="00CD20D4" w:rsidRPr="00DA54C1" w:rsidRDefault="00476A2B" w:rsidP="00813D13">
      <w:r w:rsidRPr="00476A2B">
        <w:t>Destek: 1.1730-1.17</w:t>
      </w:r>
      <w:r w:rsidRPr="00476A2B">
        <w:br/>
        <w:t>Direnç: 1.1830-1.19</w:t>
      </w:r>
    </w:p>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B2837"/>
    <w:rsid w:val="002040A3"/>
    <w:rsid w:val="002B6189"/>
    <w:rsid w:val="002C5ECC"/>
    <w:rsid w:val="003005F7"/>
    <w:rsid w:val="0030751E"/>
    <w:rsid w:val="003A44C7"/>
    <w:rsid w:val="003B7ABC"/>
    <w:rsid w:val="00447B11"/>
    <w:rsid w:val="004606E2"/>
    <w:rsid w:val="00476A2B"/>
    <w:rsid w:val="00623D09"/>
    <w:rsid w:val="00802C04"/>
    <w:rsid w:val="00813D13"/>
    <w:rsid w:val="00842025"/>
    <w:rsid w:val="008D4699"/>
    <w:rsid w:val="00980713"/>
    <w:rsid w:val="00A63EBD"/>
    <w:rsid w:val="00AB495E"/>
    <w:rsid w:val="00AC0828"/>
    <w:rsid w:val="00AF2E8C"/>
    <w:rsid w:val="00B876B5"/>
    <w:rsid w:val="00BA263C"/>
    <w:rsid w:val="00BD6B5D"/>
    <w:rsid w:val="00C04EF7"/>
    <w:rsid w:val="00CD20D4"/>
    <w:rsid w:val="00D11216"/>
    <w:rsid w:val="00D30153"/>
    <w:rsid w:val="00DA54C1"/>
    <w:rsid w:val="00DC42A3"/>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2026-02-06T09:40:00Z</dcterms:created>
  <dcterms:modified xsi:type="dcterms:W3CDTF">2026-02-06T09:40:00Z</dcterms:modified>
</cp:coreProperties>
</file>