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B739" w14:textId="293A7CEE" w:rsidR="003A44C7" w:rsidRPr="003A44C7" w:rsidRDefault="003A44C7" w:rsidP="003A44C7">
      <w:pPr>
        <w:rPr>
          <w:b/>
          <w:bCs/>
          <w:sz w:val="36"/>
          <w:szCs w:val="36"/>
        </w:rPr>
      </w:pPr>
      <w:r w:rsidRPr="003A44C7">
        <w:rPr>
          <w:b/>
          <w:bCs/>
          <w:sz w:val="36"/>
          <w:szCs w:val="36"/>
        </w:rPr>
        <w:t xml:space="preserve">Ons Altın Teknik Analizi (QNB </w:t>
      </w:r>
      <w:proofErr w:type="spellStart"/>
      <w:r w:rsidRPr="003A44C7">
        <w:rPr>
          <w:b/>
          <w:bCs/>
          <w:sz w:val="36"/>
          <w:szCs w:val="36"/>
        </w:rPr>
        <w:t>Invest</w:t>
      </w:r>
      <w:proofErr w:type="spellEnd"/>
      <w:r w:rsidRPr="003A44C7">
        <w:rPr>
          <w:b/>
          <w:bCs/>
          <w:sz w:val="36"/>
          <w:szCs w:val="36"/>
        </w:rPr>
        <w:t>)</w:t>
      </w:r>
    </w:p>
    <w:p w14:paraId="3093F97A" w14:textId="77777777" w:rsidR="003A44C7" w:rsidRPr="003A44C7" w:rsidRDefault="003A44C7" w:rsidP="003A44C7">
      <w:pPr>
        <w:rPr>
          <w:b/>
          <w:bCs/>
        </w:rPr>
      </w:pPr>
      <w:r w:rsidRPr="003A44C7">
        <w:rPr>
          <w:b/>
          <w:bCs/>
        </w:rPr>
        <w:t>Yeniden toparlanma eğilimi gösteriyor</w:t>
      </w:r>
    </w:p>
    <w:p w14:paraId="5FFC62AD" w14:textId="77777777" w:rsidR="003A44C7" w:rsidRPr="003A44C7" w:rsidRDefault="003A44C7" w:rsidP="003A44C7">
      <w:r w:rsidRPr="003A44C7">
        <w:t xml:space="preserve">Değer metaller geçtiğimiz haftanın sonuna kadar sert yukarı yönlü hareketlerle rekor tazeleme eğilimi gösterdi. Ancak değer metaller/ons altın belirgin yükseliş hareketi sonrasında </w:t>
      </w:r>
      <w:proofErr w:type="gramStart"/>
      <w:r w:rsidRPr="003A44C7">
        <w:t>Cuma</w:t>
      </w:r>
      <w:proofErr w:type="gramEnd"/>
      <w:r w:rsidRPr="003A44C7">
        <w:t xml:space="preserve"> günü düzeltme ile karşı karşıya kaldı. </w:t>
      </w:r>
    </w:p>
    <w:p w14:paraId="706264E1" w14:textId="77777777" w:rsidR="003A44C7" w:rsidRPr="003A44C7" w:rsidRDefault="003A44C7" w:rsidP="003A44C7">
      <w:r w:rsidRPr="003A44C7">
        <w:t>ABD Başkanı Trump’ın son dönemde ABD’nin Venezuela ve İran için askeri seçeneğe ilişkin açıklamaları ile son dönemde jeopolitik endişeler yükselirken, ABD’nin yeni gümrük vergisi söylemleri küresel risklerin artmasına neden oldu. </w:t>
      </w:r>
    </w:p>
    <w:p w14:paraId="09C50A5F" w14:textId="77777777" w:rsidR="003A44C7" w:rsidRPr="003A44C7" w:rsidRDefault="003A44C7" w:rsidP="003A44C7">
      <w:r w:rsidRPr="003A44C7">
        <w:t xml:space="preserve">Ons altın Trump’ın İran’a operasyona yönelik açıklamalarda bulunması sonrasında güvenli liman algılamaları ile 5600 dolara kadar yükseliş gösterdi. Buna paralel ons altın geçtiğimiz yılın </w:t>
      </w:r>
      <w:proofErr w:type="gramStart"/>
      <w:r w:rsidRPr="003A44C7">
        <w:t>Ocak</w:t>
      </w:r>
      <w:proofErr w:type="gramEnd"/>
      <w:r w:rsidRPr="003A44C7">
        <w:t xml:space="preserve"> ayından bu yana oluşan uzun vadeli yükselen kanalının üzerine yönelerek, yükselişini bir sonraki aşamaya taşımış oldu. </w:t>
      </w:r>
    </w:p>
    <w:p w14:paraId="672B9116" w14:textId="77777777" w:rsidR="003A44C7" w:rsidRPr="003A44C7" w:rsidRDefault="003A44C7" w:rsidP="003A44C7">
      <w:r w:rsidRPr="003A44C7">
        <w:t xml:space="preserve">Aynı zamanda geçen aylarda mevcut olan üçgen sıkışma hareketinin hedefi kadar yükseliş gerçekleştirdi. Altına olan eğilimin/talebin artış göstermesi sonrasında ons altın; </w:t>
      </w:r>
      <w:proofErr w:type="gramStart"/>
      <w:r w:rsidRPr="003A44C7">
        <w:t>Cuma</w:t>
      </w:r>
      <w:proofErr w:type="gramEnd"/>
      <w:r w:rsidRPr="003A44C7">
        <w:t xml:space="preserve"> günü sert kâr satışları ile geri çekildi. Buna paralel ons altın 5600 dolar civarından hareketle 4400 dolar seviyesini test etti. </w:t>
      </w:r>
    </w:p>
    <w:p w14:paraId="0D69EA23" w14:textId="77777777" w:rsidR="003A44C7" w:rsidRPr="003A44C7" w:rsidRDefault="003A44C7" w:rsidP="003A44C7">
      <w:r w:rsidRPr="003A44C7">
        <w:t>Yeni günde değerli metaller toparlanama eğilimi gösteriyor. 4900 doların üzeri kısa vadeli görünümün yeniden güçlenmesi için takip edilebilir. Bu durumda 5000 ve 5100 dolar hedef direnç seviyeleridir. 4600 dolar ise ons altında yönün yeniden aşağı çevrilmemesi için önemli. Olası geri çekilmelerde 4400 dolar ana destek seviyesidir. 4600 doların üzeri kısa vadeli dip oluşumu için izlenebilir.</w:t>
      </w:r>
    </w:p>
    <w:p w14:paraId="3AAB42DC" w14:textId="3CBF553D" w:rsidR="00CD20D4" w:rsidRPr="00DA54C1" w:rsidRDefault="003A44C7" w:rsidP="00DA54C1">
      <w:r w:rsidRPr="003A44C7">
        <w:t>Destek: 4800-4600</w:t>
      </w:r>
      <w:r w:rsidRPr="003A44C7">
        <w:br/>
        <w:t>Direnç: 4900-5000</w:t>
      </w:r>
    </w:p>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B0728"/>
    <w:rsid w:val="001B2837"/>
    <w:rsid w:val="002040A3"/>
    <w:rsid w:val="002B6189"/>
    <w:rsid w:val="002C5ECC"/>
    <w:rsid w:val="002D06EB"/>
    <w:rsid w:val="003005F7"/>
    <w:rsid w:val="0030751E"/>
    <w:rsid w:val="003A44C7"/>
    <w:rsid w:val="003B7ABC"/>
    <w:rsid w:val="00447B11"/>
    <w:rsid w:val="004606E2"/>
    <w:rsid w:val="00623D09"/>
    <w:rsid w:val="00802C04"/>
    <w:rsid w:val="00842025"/>
    <w:rsid w:val="008D4699"/>
    <w:rsid w:val="00A63EBD"/>
    <w:rsid w:val="00AB495E"/>
    <w:rsid w:val="00AF2E8C"/>
    <w:rsid w:val="00B876B5"/>
    <w:rsid w:val="00BA263C"/>
    <w:rsid w:val="00BD6B5D"/>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2026-02-03T11:13:00Z</dcterms:created>
  <dcterms:modified xsi:type="dcterms:W3CDTF">2026-02-03T11:13:00Z</dcterms:modified>
</cp:coreProperties>
</file>