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00A" w:rsidRPr="00F64D4D" w:rsidRDefault="00F64D4D" w:rsidP="00F64D4D">
      <w:pPr>
        <w:rPr>
          <w:b/>
        </w:rPr>
      </w:pPr>
      <w:r w:rsidRPr="00F64D4D">
        <w:rPr>
          <w:b/>
        </w:rPr>
        <w:t xml:space="preserve">Hükümet </w:t>
      </w:r>
      <w:proofErr w:type="gramStart"/>
      <w:r w:rsidRPr="00F64D4D">
        <w:rPr>
          <w:b/>
        </w:rPr>
        <w:t>kapanması : Riskler</w:t>
      </w:r>
      <w:proofErr w:type="gramEnd"/>
      <w:r w:rsidRPr="00F64D4D">
        <w:rPr>
          <w:b/>
        </w:rPr>
        <w:t xml:space="preserve"> Artıyor</w:t>
      </w:r>
    </w:p>
    <w:p w:rsidR="00F64D4D" w:rsidRDefault="00F64D4D" w:rsidP="00F64D4D">
      <w:r>
        <w:t xml:space="preserve">31 Ocak’ta başlayabilecek bir hükümet kapanmasının olasılığı belirgin şekilde artmış olup, piyasalarda bu ihtimal yüksek oranda fiyatlanmaktadır. Kısa süreli bir kapanma durumunda istihdam ve enflasyon gibi kritik makroekonomik veriler iptal edilmeyip gecikmeli olarak açıklanacak, ancak sürecin uzaması halinde veri kalitesinde bozulma ve eksiklikler gündeme gelebilecektir. Kapanmanın borç tavanı veya Hazine’nin borçlanma kapasitesi üzerinde doğrudan bir etkisi beklenmezken, uzun süreli bir kapanma Fed açısından önemli bir belirsizlik kaynağı oluşturacaktır. Sınırlı veri akışı, görüş ayrılıkları bulunan </w:t>
      </w:r>
      <w:proofErr w:type="spellStart"/>
      <w:r>
        <w:t>FOMC’nin</w:t>
      </w:r>
      <w:proofErr w:type="spellEnd"/>
      <w:r>
        <w:t xml:space="preserve"> politika kararlarını ertelemesine yol açabilir ve </w:t>
      </w:r>
      <w:proofErr w:type="spellStart"/>
      <w:r>
        <w:t>Fed’in</w:t>
      </w:r>
      <w:proofErr w:type="spellEnd"/>
      <w:r>
        <w:t xml:space="preserve"> ilave faiz indirimleri için zaten daralan manevra alanını daha da kısı</w:t>
      </w:r>
      <w:bookmarkStart w:id="0" w:name="_GoBack"/>
      <w:bookmarkEnd w:id="0"/>
      <w:r>
        <w:t>tlayabilir.</w:t>
      </w:r>
      <w:r>
        <w:br/>
      </w:r>
      <w:r>
        <w:br/>
      </w:r>
      <w:proofErr w:type="spellStart"/>
      <w:r>
        <w:t>Wells</w:t>
      </w:r>
      <w:proofErr w:type="spellEnd"/>
      <w:r>
        <w:t xml:space="preserve"> </w:t>
      </w:r>
      <w:proofErr w:type="spellStart"/>
      <w:r>
        <w:t>Fargo</w:t>
      </w:r>
      <w:proofErr w:type="spellEnd"/>
    </w:p>
    <w:p w:rsidR="00F64D4D" w:rsidRPr="00F64D4D" w:rsidRDefault="00F64D4D" w:rsidP="00F64D4D">
      <w:r>
        <w:rPr>
          <w:noProof/>
          <w:lang w:eastAsia="tr-TR"/>
        </w:rPr>
        <w:drawing>
          <wp:inline distT="0" distB="0" distL="0" distR="0">
            <wp:extent cx="2571750" cy="8572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ls-fargo-raporlar.jpg"/>
                    <pic:cNvPicPr/>
                  </pic:nvPicPr>
                  <pic:blipFill>
                    <a:blip r:embed="rId5">
                      <a:extLst>
                        <a:ext uri="{28A0092B-C50C-407E-A947-70E740481C1C}">
                          <a14:useLocalDpi xmlns:a14="http://schemas.microsoft.com/office/drawing/2010/main" val="0"/>
                        </a:ext>
                      </a:extLst>
                    </a:blip>
                    <a:stretch>
                      <a:fillRect/>
                    </a:stretch>
                  </pic:blipFill>
                  <pic:spPr>
                    <a:xfrm>
                      <a:off x="0" y="0"/>
                      <a:ext cx="2571750" cy="857250"/>
                    </a:xfrm>
                    <a:prstGeom prst="rect">
                      <a:avLst/>
                    </a:prstGeom>
                  </pic:spPr>
                </pic:pic>
              </a:graphicData>
            </a:graphic>
          </wp:inline>
        </w:drawing>
      </w:r>
    </w:p>
    <w:sectPr w:rsidR="00F64D4D" w:rsidRPr="00F64D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ABA"/>
    <w:rsid w:val="00132ABA"/>
    <w:rsid w:val="001653CB"/>
    <w:rsid w:val="00A4300A"/>
    <w:rsid w:val="00DF196E"/>
    <w:rsid w:val="00F64D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F196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F196E"/>
    <w:rPr>
      <w:b/>
      <w:bCs/>
    </w:rPr>
  </w:style>
  <w:style w:type="paragraph" w:styleId="BalonMetni">
    <w:name w:val="Balloon Text"/>
    <w:basedOn w:val="Normal"/>
    <w:link w:val="BalonMetniChar"/>
    <w:uiPriority w:val="99"/>
    <w:semiHidden/>
    <w:unhideWhenUsed/>
    <w:rsid w:val="001653C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3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F196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F196E"/>
    <w:rPr>
      <w:b/>
      <w:bCs/>
    </w:rPr>
  </w:style>
  <w:style w:type="paragraph" w:styleId="BalonMetni">
    <w:name w:val="Balloon Text"/>
    <w:basedOn w:val="Normal"/>
    <w:link w:val="BalonMetniChar"/>
    <w:uiPriority w:val="99"/>
    <w:semiHidden/>
    <w:unhideWhenUsed/>
    <w:rsid w:val="001653C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3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54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6</cp:revision>
  <dcterms:created xsi:type="dcterms:W3CDTF">2026-01-22T08:59:00Z</dcterms:created>
  <dcterms:modified xsi:type="dcterms:W3CDTF">2026-01-26T16:21:00Z</dcterms:modified>
</cp:coreProperties>
</file>